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85" w:type="dxa"/>
        <w:tblLook w:val="04A0" w:firstRow="1" w:lastRow="0" w:firstColumn="1" w:lastColumn="0" w:noHBand="0" w:noVBand="1"/>
      </w:tblPr>
      <w:tblGrid>
        <w:gridCol w:w="2405"/>
        <w:gridCol w:w="8051"/>
        <w:gridCol w:w="29"/>
      </w:tblGrid>
      <w:tr w:rsidR="00305949" w14:paraId="6CBF5732" w14:textId="77777777" w:rsidTr="00333377">
        <w:tc>
          <w:tcPr>
            <w:tcW w:w="10485" w:type="dxa"/>
            <w:gridSpan w:val="3"/>
            <w:shd w:val="clear" w:color="auto" w:fill="D9D9D9" w:themeFill="background1" w:themeFillShade="D9"/>
          </w:tcPr>
          <w:p w14:paraId="50948501" w14:textId="77777777" w:rsidR="00305949" w:rsidRPr="00B76F35" w:rsidRDefault="00305949" w:rsidP="00B76F35">
            <w:pPr>
              <w:rPr>
                <w:rFonts w:ascii="Arial" w:hAnsi="Arial" w:cs="Arial"/>
                <w:b/>
                <w:sz w:val="32"/>
                <w:szCs w:val="32"/>
              </w:rPr>
            </w:pPr>
            <w:r w:rsidRPr="00B76F35">
              <w:rPr>
                <w:rFonts w:ascii="Arial" w:hAnsi="Arial" w:cs="Arial"/>
                <w:b/>
                <w:sz w:val="32"/>
                <w:szCs w:val="32"/>
              </w:rPr>
              <w:t>Job Description</w:t>
            </w:r>
          </w:p>
        </w:tc>
      </w:tr>
      <w:tr w:rsidR="00305949" w:rsidRPr="009E76C4" w14:paraId="53154194" w14:textId="77777777" w:rsidTr="008D0BF8">
        <w:tc>
          <w:tcPr>
            <w:tcW w:w="2405" w:type="dxa"/>
          </w:tcPr>
          <w:p w14:paraId="0380FF38" w14:textId="77777777" w:rsidR="00305949" w:rsidRPr="009E76C4" w:rsidRDefault="00305949" w:rsidP="00B76F35">
            <w:pPr>
              <w:rPr>
                <w:rFonts w:ascii="Arial" w:hAnsi="Arial" w:cs="Arial"/>
                <w:sz w:val="24"/>
                <w:szCs w:val="24"/>
              </w:rPr>
            </w:pPr>
            <w:r w:rsidRPr="009E76C4">
              <w:rPr>
                <w:rFonts w:ascii="Arial" w:hAnsi="Arial" w:cs="Arial"/>
                <w:sz w:val="24"/>
                <w:szCs w:val="24"/>
              </w:rPr>
              <w:t>Job Title:</w:t>
            </w:r>
          </w:p>
        </w:tc>
        <w:tc>
          <w:tcPr>
            <w:tcW w:w="8080" w:type="dxa"/>
            <w:gridSpan w:val="2"/>
          </w:tcPr>
          <w:p w14:paraId="06CBCA1C" w14:textId="6E383FC7" w:rsidR="00305949" w:rsidRPr="0051372F" w:rsidRDefault="0057692F" w:rsidP="00B76F35">
            <w:pPr>
              <w:rPr>
                <w:rFonts w:ascii="Arial" w:hAnsi="Arial" w:cs="Arial"/>
                <w:sz w:val="24"/>
                <w:szCs w:val="24"/>
              </w:rPr>
            </w:pPr>
            <w:r>
              <w:rPr>
                <w:rFonts w:ascii="Arial" w:hAnsi="Arial" w:cs="Arial"/>
                <w:sz w:val="24"/>
                <w:szCs w:val="24"/>
              </w:rPr>
              <w:t>Maintenance / Health &amp; Safety</w:t>
            </w:r>
          </w:p>
        </w:tc>
      </w:tr>
      <w:tr w:rsidR="00A7059D" w:rsidRPr="009E76C4" w14:paraId="56DF98F8" w14:textId="77777777" w:rsidTr="008D0BF8">
        <w:tc>
          <w:tcPr>
            <w:tcW w:w="2405" w:type="dxa"/>
          </w:tcPr>
          <w:p w14:paraId="0A6B0574" w14:textId="60CEBB46" w:rsidR="00A7059D" w:rsidRPr="009E76C4" w:rsidRDefault="00A7059D" w:rsidP="00A7059D">
            <w:pPr>
              <w:rPr>
                <w:rFonts w:ascii="Arial" w:hAnsi="Arial" w:cs="Arial"/>
                <w:sz w:val="24"/>
                <w:szCs w:val="24"/>
              </w:rPr>
            </w:pPr>
            <w:r w:rsidRPr="009E76C4">
              <w:rPr>
                <w:rFonts w:ascii="Arial" w:hAnsi="Arial" w:cs="Arial"/>
                <w:sz w:val="24"/>
                <w:szCs w:val="24"/>
              </w:rPr>
              <w:t>Responsible to:</w:t>
            </w:r>
          </w:p>
        </w:tc>
        <w:tc>
          <w:tcPr>
            <w:tcW w:w="8080" w:type="dxa"/>
            <w:gridSpan w:val="2"/>
          </w:tcPr>
          <w:p w14:paraId="46BCDFB9" w14:textId="27954E4E" w:rsidR="00A7059D" w:rsidRDefault="0057692F" w:rsidP="00A7059D">
            <w:pPr>
              <w:rPr>
                <w:rFonts w:ascii="Arial" w:hAnsi="Arial" w:cs="Arial"/>
                <w:sz w:val="24"/>
                <w:szCs w:val="24"/>
              </w:rPr>
            </w:pPr>
            <w:r>
              <w:rPr>
                <w:rFonts w:ascii="Arial" w:hAnsi="Arial" w:cs="Arial"/>
                <w:sz w:val="24"/>
                <w:szCs w:val="24"/>
              </w:rPr>
              <w:t>Head of Facilities, Sustainability and Health and Safety</w:t>
            </w:r>
          </w:p>
        </w:tc>
      </w:tr>
      <w:tr w:rsidR="00A7059D" w:rsidRPr="009E76C4" w14:paraId="22CB1AF3" w14:textId="77777777" w:rsidTr="008D0BF8">
        <w:tc>
          <w:tcPr>
            <w:tcW w:w="2405" w:type="dxa"/>
          </w:tcPr>
          <w:p w14:paraId="43637255" w14:textId="656A7239" w:rsidR="00A7059D" w:rsidRPr="009E76C4" w:rsidRDefault="00A7059D" w:rsidP="00A7059D">
            <w:pPr>
              <w:rPr>
                <w:rFonts w:ascii="Arial" w:hAnsi="Arial" w:cs="Arial"/>
                <w:sz w:val="24"/>
                <w:szCs w:val="24"/>
              </w:rPr>
            </w:pPr>
            <w:r>
              <w:rPr>
                <w:rFonts w:ascii="Arial" w:hAnsi="Arial" w:cs="Arial"/>
                <w:sz w:val="24"/>
                <w:szCs w:val="24"/>
              </w:rPr>
              <w:t>Salary:</w:t>
            </w:r>
          </w:p>
        </w:tc>
        <w:tc>
          <w:tcPr>
            <w:tcW w:w="8080" w:type="dxa"/>
            <w:gridSpan w:val="2"/>
          </w:tcPr>
          <w:p w14:paraId="59260643" w14:textId="60A15FFB" w:rsidR="006B53CF" w:rsidRPr="009E76C4" w:rsidRDefault="00C24EEB" w:rsidP="00A7059D">
            <w:pPr>
              <w:rPr>
                <w:rFonts w:ascii="Arial" w:hAnsi="Arial" w:cs="Arial"/>
                <w:sz w:val="24"/>
                <w:szCs w:val="24"/>
              </w:rPr>
            </w:pPr>
            <w:r>
              <w:rPr>
                <w:rFonts w:ascii="Arial" w:hAnsi="Arial" w:cs="Arial"/>
                <w:sz w:val="24"/>
                <w:szCs w:val="24"/>
              </w:rPr>
              <w:t>£25,000 to £2</w:t>
            </w:r>
            <w:r w:rsidR="00612BC6">
              <w:rPr>
                <w:rFonts w:ascii="Arial" w:hAnsi="Arial" w:cs="Arial"/>
                <w:sz w:val="24"/>
                <w:szCs w:val="24"/>
              </w:rPr>
              <w:t>8</w:t>
            </w:r>
            <w:r w:rsidR="00032409">
              <w:rPr>
                <w:rFonts w:ascii="Arial" w:hAnsi="Arial" w:cs="Arial"/>
                <w:sz w:val="24"/>
                <w:szCs w:val="24"/>
              </w:rPr>
              <w:t>,000 (dependent upon experience)</w:t>
            </w:r>
          </w:p>
        </w:tc>
      </w:tr>
      <w:tr w:rsidR="00A7059D" w:rsidRPr="009E76C4" w14:paraId="2B415EA1" w14:textId="77777777" w:rsidTr="008D0BF8">
        <w:tc>
          <w:tcPr>
            <w:tcW w:w="2405" w:type="dxa"/>
          </w:tcPr>
          <w:p w14:paraId="3B925CD9" w14:textId="5BF393BF" w:rsidR="00A7059D" w:rsidRPr="009E76C4" w:rsidRDefault="00A7059D" w:rsidP="00A7059D">
            <w:pPr>
              <w:rPr>
                <w:rFonts w:ascii="Arial" w:hAnsi="Arial" w:cs="Arial"/>
                <w:sz w:val="24"/>
                <w:szCs w:val="24"/>
              </w:rPr>
            </w:pPr>
            <w:r>
              <w:rPr>
                <w:rFonts w:ascii="Arial" w:hAnsi="Arial" w:cs="Arial"/>
                <w:sz w:val="24"/>
                <w:szCs w:val="24"/>
              </w:rPr>
              <w:t>Hours:</w:t>
            </w:r>
          </w:p>
        </w:tc>
        <w:tc>
          <w:tcPr>
            <w:tcW w:w="8080" w:type="dxa"/>
            <w:gridSpan w:val="2"/>
          </w:tcPr>
          <w:p w14:paraId="7900B58A" w14:textId="6E542AB7" w:rsidR="00A7059D" w:rsidRPr="00612BC6" w:rsidRDefault="008B0BB9" w:rsidP="00612BC6">
            <w:pPr>
              <w:spacing w:line="300" w:lineRule="atLeast"/>
              <w:jc w:val="both"/>
              <w:rPr>
                <w:rFonts w:ascii="Arial" w:eastAsia="Times New Roman" w:hAnsi="Arial" w:cs="Arial"/>
                <w:sz w:val="24"/>
                <w:szCs w:val="24"/>
                <w:lang w:eastAsia="en-GB"/>
              </w:rPr>
            </w:pPr>
            <w:r>
              <w:rPr>
                <w:rFonts w:ascii="Arial" w:hAnsi="Arial" w:cs="Arial"/>
                <w:sz w:val="24"/>
                <w:szCs w:val="24"/>
              </w:rPr>
              <w:t>37.5 per week (negotiable)</w:t>
            </w:r>
            <w:r w:rsidR="00032409">
              <w:rPr>
                <w:rFonts w:ascii="Arial" w:hAnsi="Arial" w:cs="Arial"/>
                <w:sz w:val="24"/>
                <w:szCs w:val="24"/>
              </w:rPr>
              <w:t xml:space="preserve"> –</w:t>
            </w:r>
            <w:r w:rsidR="00612BC6">
              <w:rPr>
                <w:rFonts w:ascii="Arial" w:hAnsi="Arial" w:cs="Arial"/>
                <w:sz w:val="24"/>
                <w:szCs w:val="24"/>
              </w:rPr>
              <w:t xml:space="preserve"> </w:t>
            </w:r>
            <w:r w:rsidR="000032E3">
              <w:rPr>
                <w:rFonts w:ascii="Arial" w:hAnsi="Arial" w:cs="Arial"/>
                <w:sz w:val="24"/>
                <w:szCs w:val="24"/>
              </w:rPr>
              <w:t xml:space="preserve">will </w:t>
            </w:r>
            <w:r w:rsidR="00612BC6" w:rsidRPr="00612BC6">
              <w:rPr>
                <w:rFonts w:ascii="Arial" w:eastAsia="Times New Roman" w:hAnsi="Arial" w:cs="Arial"/>
                <w:sz w:val="24"/>
                <w:szCs w:val="24"/>
                <w:lang w:eastAsia="en-GB"/>
              </w:rPr>
              <w:t>require occasional early mornings and weekend work.</w:t>
            </w:r>
          </w:p>
        </w:tc>
      </w:tr>
      <w:tr w:rsidR="00A7059D" w14:paraId="70322E32" w14:textId="77777777" w:rsidTr="00333377">
        <w:tc>
          <w:tcPr>
            <w:tcW w:w="10485" w:type="dxa"/>
            <w:gridSpan w:val="3"/>
            <w:shd w:val="clear" w:color="auto" w:fill="D9D9D9" w:themeFill="background1" w:themeFillShade="D9"/>
          </w:tcPr>
          <w:p w14:paraId="64D59140" w14:textId="3E99260D" w:rsidR="00A7059D" w:rsidRPr="00FA2EE2" w:rsidRDefault="00415261" w:rsidP="00A7059D">
            <w:pPr>
              <w:rPr>
                <w:sz w:val="32"/>
                <w:szCs w:val="32"/>
              </w:rPr>
            </w:pPr>
            <w:r>
              <w:rPr>
                <w:rFonts w:ascii="Arial" w:hAnsi="Arial" w:cs="Arial"/>
                <w:b/>
                <w:sz w:val="32"/>
                <w:szCs w:val="32"/>
              </w:rPr>
              <w:t>Profile</w:t>
            </w:r>
          </w:p>
        </w:tc>
      </w:tr>
      <w:tr w:rsidR="00A7059D" w14:paraId="770BD793" w14:textId="77777777" w:rsidTr="00333377">
        <w:tc>
          <w:tcPr>
            <w:tcW w:w="10485" w:type="dxa"/>
            <w:gridSpan w:val="3"/>
          </w:tcPr>
          <w:p w14:paraId="29722319" w14:textId="5AE03DD3" w:rsidR="0057692F" w:rsidRDefault="0057692F" w:rsidP="00415261">
            <w:pPr>
              <w:jc w:val="both"/>
              <w:rPr>
                <w:rFonts w:ascii="Arial" w:hAnsi="Arial" w:cs="Arial"/>
                <w:sz w:val="24"/>
                <w:szCs w:val="24"/>
              </w:rPr>
            </w:pPr>
            <w:r>
              <w:rPr>
                <w:rFonts w:ascii="Arial" w:hAnsi="Arial" w:cs="Arial"/>
                <w:sz w:val="24"/>
                <w:szCs w:val="24"/>
              </w:rPr>
              <w:t xml:space="preserve">The focus of this role is to undertake maintenance and H &amp; S responsibilities to ensure that the Bridge Training sites are maintained to an excellent standard and to provide a professional and safe </w:t>
            </w:r>
            <w:r w:rsidR="00333377">
              <w:rPr>
                <w:rFonts w:ascii="Arial" w:hAnsi="Arial" w:cs="Arial"/>
                <w:sz w:val="24"/>
                <w:szCs w:val="24"/>
              </w:rPr>
              <w:t>environment</w:t>
            </w:r>
            <w:r>
              <w:rPr>
                <w:rFonts w:ascii="Arial" w:hAnsi="Arial" w:cs="Arial"/>
                <w:sz w:val="24"/>
                <w:szCs w:val="24"/>
              </w:rPr>
              <w:t xml:space="preserve"> to students, parents/carers, </w:t>
            </w:r>
            <w:r w:rsidR="00FD5FB3">
              <w:rPr>
                <w:rFonts w:ascii="Arial" w:hAnsi="Arial" w:cs="Arial"/>
                <w:sz w:val="24"/>
                <w:szCs w:val="24"/>
              </w:rPr>
              <w:t>visitors,</w:t>
            </w:r>
            <w:r>
              <w:rPr>
                <w:rFonts w:ascii="Arial" w:hAnsi="Arial" w:cs="Arial"/>
                <w:sz w:val="24"/>
                <w:szCs w:val="24"/>
              </w:rPr>
              <w:t xml:space="preserve"> and staff</w:t>
            </w:r>
            <w:r w:rsidR="00333377">
              <w:rPr>
                <w:rFonts w:ascii="Arial" w:hAnsi="Arial" w:cs="Arial"/>
                <w:sz w:val="24"/>
                <w:szCs w:val="24"/>
              </w:rPr>
              <w:t>.</w:t>
            </w:r>
          </w:p>
          <w:p w14:paraId="23BC8DA0" w14:textId="77777777" w:rsidR="00333377" w:rsidRDefault="00333377" w:rsidP="00415261">
            <w:pPr>
              <w:jc w:val="both"/>
              <w:rPr>
                <w:rFonts w:ascii="Arial" w:hAnsi="Arial" w:cs="Arial"/>
                <w:sz w:val="24"/>
                <w:szCs w:val="24"/>
              </w:rPr>
            </w:pPr>
          </w:p>
          <w:p w14:paraId="61A41875" w14:textId="4F006AE6" w:rsidR="00333377" w:rsidRDefault="00333377" w:rsidP="00415261">
            <w:pPr>
              <w:jc w:val="both"/>
              <w:rPr>
                <w:rFonts w:ascii="Arial" w:hAnsi="Arial" w:cs="Arial"/>
                <w:sz w:val="24"/>
                <w:szCs w:val="24"/>
              </w:rPr>
            </w:pPr>
            <w:r>
              <w:rPr>
                <w:rFonts w:ascii="Arial" w:hAnsi="Arial" w:cs="Arial"/>
                <w:sz w:val="24"/>
                <w:szCs w:val="24"/>
              </w:rPr>
              <w:t xml:space="preserve">Bridge Training has a comprehensive Health and Safety policy and as the Maintenance / Health and Safety </w:t>
            </w:r>
            <w:r w:rsidR="00915370">
              <w:rPr>
                <w:rFonts w:ascii="Arial" w:hAnsi="Arial" w:cs="Arial"/>
                <w:sz w:val="24"/>
                <w:szCs w:val="24"/>
              </w:rPr>
              <w:t xml:space="preserve">competent </w:t>
            </w:r>
            <w:r>
              <w:rPr>
                <w:rFonts w:ascii="Arial" w:hAnsi="Arial" w:cs="Arial"/>
                <w:sz w:val="24"/>
                <w:szCs w:val="24"/>
              </w:rPr>
              <w:t>person you will take all reasonable care for the health and safety of yourself, colleagues, students, and visitors.</w:t>
            </w:r>
          </w:p>
          <w:p w14:paraId="7980CE87" w14:textId="77777777" w:rsidR="00333377" w:rsidRDefault="00333377" w:rsidP="00415261">
            <w:pPr>
              <w:jc w:val="both"/>
              <w:rPr>
                <w:rFonts w:ascii="Arial" w:hAnsi="Arial" w:cs="Arial"/>
                <w:sz w:val="24"/>
                <w:szCs w:val="24"/>
              </w:rPr>
            </w:pPr>
          </w:p>
          <w:p w14:paraId="07FC541E" w14:textId="2F162641" w:rsidR="00333377" w:rsidRDefault="0057692F" w:rsidP="0057692F">
            <w:pPr>
              <w:jc w:val="both"/>
              <w:rPr>
                <w:rFonts w:ascii="Arial" w:hAnsi="Arial" w:cs="Arial"/>
                <w:sz w:val="24"/>
                <w:szCs w:val="24"/>
                <w:shd w:val="clear" w:color="auto" w:fill="FFFFFF"/>
              </w:rPr>
            </w:pPr>
            <w:r>
              <w:rPr>
                <w:rFonts w:ascii="Arial" w:hAnsi="Arial" w:cs="Arial"/>
                <w:sz w:val="24"/>
                <w:szCs w:val="24"/>
                <w:shd w:val="clear" w:color="auto" w:fill="FFFFFF"/>
              </w:rPr>
              <w:t xml:space="preserve">You will work closely with the Head of </w:t>
            </w:r>
            <w:r w:rsidR="00333377" w:rsidRPr="00333377">
              <w:rPr>
                <w:rFonts w:ascii="Arial" w:hAnsi="Arial" w:cs="Arial"/>
                <w:sz w:val="24"/>
                <w:szCs w:val="24"/>
                <w:shd w:val="clear" w:color="auto" w:fill="FFFFFF"/>
              </w:rPr>
              <w:t>Facilities, Sustainability and Health and Safety</w:t>
            </w:r>
            <w:r w:rsidR="00333377">
              <w:rPr>
                <w:rFonts w:ascii="Arial" w:hAnsi="Arial" w:cs="Arial"/>
                <w:sz w:val="24"/>
                <w:szCs w:val="24"/>
                <w:shd w:val="clear" w:color="auto" w:fill="FFFFFF"/>
              </w:rPr>
              <w:t xml:space="preserve"> to achieve the following objectives:</w:t>
            </w:r>
          </w:p>
          <w:p w14:paraId="457136BB" w14:textId="6176B9C4" w:rsidR="00333377" w:rsidRDefault="00333377" w:rsidP="00333377">
            <w:pPr>
              <w:pStyle w:val="ListParagraph"/>
              <w:numPr>
                <w:ilvl w:val="0"/>
                <w:numId w:val="17"/>
              </w:numPr>
              <w:suppressAutoHyphens/>
              <w:autoSpaceDN w:val="0"/>
              <w:jc w:val="both"/>
              <w:textAlignment w:val="baseline"/>
              <w:rPr>
                <w:rFonts w:ascii="Arial" w:hAnsi="Arial" w:cs="Arial"/>
                <w:sz w:val="24"/>
                <w:szCs w:val="24"/>
                <w:shd w:val="clear" w:color="auto" w:fill="FFFFFF"/>
              </w:rPr>
            </w:pPr>
            <w:r>
              <w:rPr>
                <w:rFonts w:ascii="Arial" w:hAnsi="Arial" w:cs="Arial"/>
                <w:sz w:val="24"/>
                <w:szCs w:val="24"/>
                <w:shd w:val="clear" w:color="auto" w:fill="FFFFFF"/>
              </w:rPr>
              <w:t xml:space="preserve">effective maintenance and operation of the Bridge Training sites, ensuring statutory and all other compliance activities, maintenance, security, health and safety. </w:t>
            </w:r>
          </w:p>
          <w:p w14:paraId="234D7AED" w14:textId="77777777" w:rsidR="00333377" w:rsidRDefault="00333377" w:rsidP="00333377">
            <w:pPr>
              <w:pStyle w:val="ListParagraph"/>
              <w:numPr>
                <w:ilvl w:val="0"/>
                <w:numId w:val="17"/>
              </w:numPr>
              <w:suppressAutoHyphens/>
              <w:autoSpaceDN w:val="0"/>
              <w:jc w:val="both"/>
              <w:textAlignment w:val="baseline"/>
            </w:pPr>
            <w:r>
              <w:rPr>
                <w:rFonts w:ascii="Arial" w:eastAsia="Times New Roman" w:hAnsi="Arial" w:cs="Arial"/>
                <w:sz w:val="24"/>
                <w:szCs w:val="24"/>
              </w:rPr>
              <w:t>working proactively with staff to establish and maintain safe systems of work and a safe environment and to convince staff to change their methods and beliefs through educating them and then continuing to motivate individuals to continue their changed actions.</w:t>
            </w:r>
          </w:p>
          <w:p w14:paraId="6E71AB83" w14:textId="77777777" w:rsidR="00333377" w:rsidRDefault="00333377" w:rsidP="00333377">
            <w:pPr>
              <w:pStyle w:val="ListParagraph"/>
              <w:numPr>
                <w:ilvl w:val="0"/>
                <w:numId w:val="17"/>
              </w:numPr>
              <w:suppressAutoHyphens/>
              <w:autoSpaceDN w:val="0"/>
              <w:jc w:val="both"/>
              <w:textAlignment w:val="baseline"/>
            </w:pPr>
            <w:r>
              <w:rPr>
                <w:rFonts w:ascii="Arial" w:eastAsia="Times New Roman" w:hAnsi="Arial" w:cs="Arial"/>
                <w:sz w:val="24"/>
                <w:szCs w:val="24"/>
              </w:rPr>
              <w:t xml:space="preserve">ensuring that Bridge Training is compliant with current Health and Safety legislation. </w:t>
            </w:r>
          </w:p>
          <w:p w14:paraId="19CDC37E" w14:textId="77777777" w:rsidR="00333377" w:rsidRPr="00333377" w:rsidRDefault="00333377" w:rsidP="00333377">
            <w:pPr>
              <w:pStyle w:val="ListParagraph"/>
              <w:numPr>
                <w:ilvl w:val="0"/>
                <w:numId w:val="17"/>
              </w:numPr>
              <w:suppressAutoHyphens/>
              <w:autoSpaceDN w:val="0"/>
              <w:jc w:val="both"/>
              <w:textAlignment w:val="baseline"/>
              <w:rPr>
                <w:rFonts w:ascii="Arial" w:hAnsi="Arial" w:cs="Arial"/>
                <w:sz w:val="24"/>
                <w:szCs w:val="24"/>
              </w:rPr>
            </w:pPr>
            <w:r>
              <w:rPr>
                <w:rFonts w:ascii="Arial" w:eastAsia="Times New Roman" w:hAnsi="Arial" w:cs="Arial"/>
                <w:sz w:val="24"/>
                <w:szCs w:val="24"/>
                <w:lang w:eastAsia="en-GB"/>
              </w:rPr>
              <w:t xml:space="preserve">identifying, securing, and managing funding solutions to enable the continued roll out of </w:t>
            </w:r>
            <w:r w:rsidRPr="00333377">
              <w:rPr>
                <w:rFonts w:ascii="Arial" w:eastAsia="Times New Roman" w:hAnsi="Arial" w:cs="Arial"/>
                <w:sz w:val="24"/>
                <w:szCs w:val="24"/>
                <w:lang w:eastAsia="en-GB"/>
              </w:rPr>
              <w:t>energy reduction projects and project manage energy reduction initiatives.</w:t>
            </w:r>
          </w:p>
          <w:p w14:paraId="07438C7C" w14:textId="77777777" w:rsidR="00333377" w:rsidRPr="00333377" w:rsidRDefault="00333377" w:rsidP="0057692F">
            <w:pPr>
              <w:jc w:val="both"/>
              <w:rPr>
                <w:rFonts w:ascii="Arial" w:hAnsi="Arial" w:cs="Arial"/>
                <w:sz w:val="24"/>
                <w:szCs w:val="24"/>
                <w:shd w:val="clear" w:color="auto" w:fill="FFFFFF"/>
              </w:rPr>
            </w:pPr>
          </w:p>
          <w:p w14:paraId="7DB38D0A" w14:textId="77777777" w:rsidR="006652D8" w:rsidRPr="00FD5FB3" w:rsidRDefault="006652D8" w:rsidP="006652D8">
            <w:pPr>
              <w:jc w:val="both"/>
              <w:rPr>
                <w:rFonts w:ascii="Arial" w:hAnsi="Arial" w:cs="Arial"/>
                <w:sz w:val="24"/>
                <w:szCs w:val="24"/>
                <w:lang w:eastAsia="en-GB"/>
              </w:rPr>
            </w:pPr>
            <w:r w:rsidRPr="00FD5FB3">
              <w:rPr>
                <w:rFonts w:ascii="Arial" w:hAnsi="Arial" w:cs="Arial"/>
                <w:sz w:val="24"/>
                <w:szCs w:val="24"/>
                <w:lang w:eastAsia="en-GB"/>
              </w:rPr>
              <w:t xml:space="preserve">You will need to be safeguarding trained and to be able to fully understand the reporting process if you identify safeguarding concerns. </w:t>
            </w:r>
          </w:p>
          <w:p w14:paraId="3FB266E4" w14:textId="77777777" w:rsidR="00927C46" w:rsidRDefault="00927C46" w:rsidP="00415261">
            <w:pPr>
              <w:jc w:val="both"/>
              <w:rPr>
                <w:rFonts w:ascii="Arial" w:hAnsi="Arial" w:cs="Arial"/>
                <w:sz w:val="24"/>
                <w:szCs w:val="24"/>
                <w:lang w:eastAsia="en-GB"/>
              </w:rPr>
            </w:pPr>
          </w:p>
          <w:p w14:paraId="70004DB2" w14:textId="77777777" w:rsidR="00415261" w:rsidRDefault="00415261" w:rsidP="00415261">
            <w:pPr>
              <w:jc w:val="both"/>
              <w:rPr>
                <w:rFonts w:ascii="Arial" w:hAnsi="Arial" w:cs="Arial"/>
                <w:b/>
                <w:bCs/>
                <w:sz w:val="24"/>
                <w:szCs w:val="24"/>
              </w:rPr>
            </w:pPr>
            <w:r>
              <w:rPr>
                <w:rFonts w:ascii="Arial" w:hAnsi="Arial" w:cs="Arial"/>
                <w:b/>
                <w:bCs/>
                <w:sz w:val="24"/>
                <w:szCs w:val="24"/>
              </w:rPr>
              <w:t>Please note.</w:t>
            </w:r>
          </w:p>
          <w:p w14:paraId="56B1954E" w14:textId="0C73EC2E" w:rsidR="00415261" w:rsidRDefault="00415261" w:rsidP="00415261">
            <w:pPr>
              <w:jc w:val="both"/>
              <w:rPr>
                <w:rFonts w:ascii="Arial" w:hAnsi="Arial" w:cs="Arial"/>
                <w:sz w:val="24"/>
                <w:szCs w:val="24"/>
              </w:rPr>
            </w:pPr>
            <w:r>
              <w:rPr>
                <w:rFonts w:ascii="Arial" w:hAnsi="Arial" w:cs="Arial"/>
                <w:sz w:val="24"/>
                <w:szCs w:val="24"/>
              </w:rPr>
              <w:t xml:space="preserve">This post is considered as Regulated Work with vulnerable children and/or protected </w:t>
            </w:r>
            <w:r w:rsidR="005A64DA">
              <w:rPr>
                <w:rFonts w:ascii="Arial" w:hAnsi="Arial" w:cs="Arial"/>
                <w:sz w:val="24"/>
                <w:szCs w:val="24"/>
              </w:rPr>
              <w:t>adults;</w:t>
            </w:r>
            <w:r>
              <w:rPr>
                <w:rFonts w:ascii="Arial" w:hAnsi="Arial" w:cs="Arial"/>
                <w:sz w:val="24"/>
                <w:szCs w:val="24"/>
              </w:rPr>
              <w:t xml:space="preserve"> </w:t>
            </w:r>
            <w:r w:rsidR="005A64DA">
              <w:rPr>
                <w:rFonts w:ascii="Arial" w:hAnsi="Arial" w:cs="Arial"/>
                <w:sz w:val="24"/>
                <w:szCs w:val="24"/>
              </w:rPr>
              <w:t>therefore,</w:t>
            </w:r>
            <w:r>
              <w:rPr>
                <w:rFonts w:ascii="Arial" w:hAnsi="Arial" w:cs="Arial"/>
                <w:sz w:val="24"/>
                <w:szCs w:val="24"/>
              </w:rPr>
              <w:t xml:space="preserve"> Bridge Training follow a Safer Recruitment Policy and process, and the post will require an enhanced DBS.</w:t>
            </w:r>
          </w:p>
          <w:p w14:paraId="75B9C40C" w14:textId="77777777" w:rsidR="00415261" w:rsidRDefault="00415261" w:rsidP="00415261">
            <w:pPr>
              <w:jc w:val="both"/>
              <w:rPr>
                <w:rFonts w:ascii="Arial" w:hAnsi="Arial" w:cs="Arial"/>
                <w:sz w:val="24"/>
                <w:szCs w:val="24"/>
              </w:rPr>
            </w:pPr>
          </w:p>
          <w:p w14:paraId="72A30415" w14:textId="77777777" w:rsidR="00415261" w:rsidRDefault="00415261" w:rsidP="00415261">
            <w:pPr>
              <w:jc w:val="both"/>
              <w:rPr>
                <w:rFonts w:ascii="Arial" w:hAnsi="Arial" w:cs="Arial"/>
                <w:sz w:val="24"/>
                <w:szCs w:val="24"/>
              </w:rPr>
            </w:pPr>
            <w:r>
              <w:rPr>
                <w:rFonts w:ascii="Arial" w:hAnsi="Arial" w:cs="Arial"/>
                <w:sz w:val="24"/>
                <w:szCs w:val="24"/>
              </w:rPr>
              <w:t>If you have spent more than 3 months working or living outside the UK in the last 5 years, then you will be required to present a copy of an overseas criminal record check. Details of how to apply and contact details can be found on the GOV.UK website.</w:t>
            </w:r>
          </w:p>
          <w:p w14:paraId="72E0800E" w14:textId="77777777" w:rsidR="00415261" w:rsidRDefault="00415261" w:rsidP="00415261">
            <w:pPr>
              <w:jc w:val="both"/>
              <w:rPr>
                <w:rFonts w:ascii="Arial" w:hAnsi="Arial" w:cs="Arial"/>
                <w:sz w:val="24"/>
                <w:szCs w:val="24"/>
              </w:rPr>
            </w:pPr>
          </w:p>
          <w:p w14:paraId="3023F3FD" w14:textId="3F8CA2FD" w:rsidR="00A7059D" w:rsidRDefault="00415261" w:rsidP="00DD6BA5">
            <w:pPr>
              <w:jc w:val="both"/>
              <w:rPr>
                <w:rStyle w:val="Hyperlink"/>
                <w:rFonts w:ascii="Arial" w:hAnsi="Arial" w:cs="Arial"/>
                <w:sz w:val="24"/>
                <w:szCs w:val="24"/>
              </w:rPr>
            </w:pPr>
            <w:r>
              <w:rPr>
                <w:rFonts w:ascii="Arial" w:hAnsi="Arial" w:cs="Arial"/>
                <w:sz w:val="24"/>
                <w:szCs w:val="24"/>
              </w:rPr>
              <w:t xml:space="preserve">We do not accept </w:t>
            </w:r>
            <w:r w:rsidR="005A64DA">
              <w:rPr>
                <w:rFonts w:ascii="Arial" w:hAnsi="Arial" w:cs="Arial"/>
                <w:sz w:val="24"/>
                <w:szCs w:val="24"/>
              </w:rPr>
              <w:t>CV’s,</w:t>
            </w:r>
            <w:r>
              <w:rPr>
                <w:rFonts w:ascii="Arial" w:hAnsi="Arial" w:cs="Arial"/>
                <w:sz w:val="24"/>
                <w:szCs w:val="24"/>
              </w:rPr>
              <w:t xml:space="preserve"> and we do not accept CVs by post or email. All our vacancies must be applied by completing an application form via </w:t>
            </w:r>
            <w:hyperlink r:id="rId8" w:history="1">
              <w:r>
                <w:rPr>
                  <w:rStyle w:val="Hyperlink"/>
                  <w:rFonts w:ascii="Arial" w:hAnsi="Arial" w:cs="Arial"/>
                  <w:sz w:val="24"/>
                  <w:szCs w:val="24"/>
                </w:rPr>
                <w:t>nicki.price@bridgetrainingltd.co.uk</w:t>
              </w:r>
            </w:hyperlink>
          </w:p>
          <w:p w14:paraId="4AFC98AA" w14:textId="577993D6" w:rsidR="00EF7880" w:rsidRDefault="00EF7880" w:rsidP="00DD6BA5">
            <w:pPr>
              <w:jc w:val="both"/>
              <w:rPr>
                <w:rStyle w:val="Hyperlink"/>
                <w:rFonts w:ascii="Arial" w:hAnsi="Arial" w:cs="Arial"/>
                <w:sz w:val="24"/>
                <w:szCs w:val="24"/>
              </w:rPr>
            </w:pPr>
          </w:p>
          <w:p w14:paraId="64821B5A" w14:textId="77777777" w:rsidR="00A7059D" w:rsidRDefault="00EF7880" w:rsidP="00333377">
            <w:pPr>
              <w:jc w:val="both"/>
              <w:rPr>
                <w:rFonts w:ascii="Arial" w:eastAsia="Times New Roman" w:hAnsi="Arial" w:cs="Arial"/>
                <w:sz w:val="24"/>
                <w:szCs w:val="24"/>
              </w:rPr>
            </w:pPr>
            <w:r>
              <w:rPr>
                <w:rFonts w:ascii="Arial" w:eastAsia="Times New Roman" w:hAnsi="Arial" w:cs="Arial"/>
                <w:sz w:val="24"/>
                <w:szCs w:val="24"/>
              </w:rPr>
              <w:t>Bridge Training Ltd is an equal opportunities employer and positively encourages applications from suitably qualified and eligible candidates regardless of sex, race, disability, age, sexual orientation, gender reassignment, religion or belief, marital status, or pregnancy and maternity.</w:t>
            </w:r>
          </w:p>
          <w:p w14:paraId="722E5CAC" w14:textId="77777777" w:rsidR="0031375C" w:rsidRDefault="0031375C" w:rsidP="00333377">
            <w:pPr>
              <w:jc w:val="both"/>
            </w:pPr>
          </w:p>
          <w:p w14:paraId="3B7DD7EF" w14:textId="77777777" w:rsidR="00911AE4" w:rsidRDefault="00911AE4" w:rsidP="00333377">
            <w:pPr>
              <w:jc w:val="both"/>
            </w:pPr>
          </w:p>
          <w:p w14:paraId="38CFFC81" w14:textId="77777777" w:rsidR="00911AE4" w:rsidRDefault="00911AE4" w:rsidP="00333377">
            <w:pPr>
              <w:jc w:val="both"/>
            </w:pPr>
          </w:p>
          <w:p w14:paraId="66E335A2" w14:textId="77777777" w:rsidR="00911AE4" w:rsidRDefault="00911AE4" w:rsidP="00333377">
            <w:pPr>
              <w:jc w:val="both"/>
            </w:pPr>
          </w:p>
          <w:p w14:paraId="12663BAB" w14:textId="53127210" w:rsidR="00911AE4" w:rsidRPr="00333377" w:rsidRDefault="00911AE4" w:rsidP="00333377">
            <w:pPr>
              <w:jc w:val="both"/>
            </w:pPr>
          </w:p>
        </w:tc>
      </w:tr>
      <w:tr w:rsidR="001E57B7" w:rsidRPr="00B76F35" w14:paraId="7D7CC258" w14:textId="77777777" w:rsidTr="00333377">
        <w:trPr>
          <w:gridAfter w:val="1"/>
          <w:wAfter w:w="29" w:type="dxa"/>
        </w:trPr>
        <w:tc>
          <w:tcPr>
            <w:tcW w:w="10456" w:type="dxa"/>
            <w:gridSpan w:val="2"/>
            <w:shd w:val="clear" w:color="auto" w:fill="D9D9D9" w:themeFill="background1" w:themeFillShade="D9"/>
          </w:tcPr>
          <w:p w14:paraId="6384ECC9" w14:textId="0962AF59" w:rsidR="00D332F5" w:rsidRPr="00D332F5" w:rsidRDefault="00DD6BA5" w:rsidP="00D332F5">
            <w:pPr>
              <w:pStyle w:val="BodyTextIndent"/>
              <w:rPr>
                <w:rFonts w:ascii="Arial" w:hAnsi="Arial" w:cs="Arial"/>
                <w:b/>
              </w:rPr>
            </w:pPr>
            <w:r>
              <w:rPr>
                <w:rFonts w:ascii="Arial" w:hAnsi="Arial" w:cs="Arial"/>
                <w:b/>
                <w:bCs/>
                <w:sz w:val="32"/>
                <w:szCs w:val="32"/>
              </w:rPr>
              <w:lastRenderedPageBreak/>
              <w:t>Responsibilities &amp; Main Duties</w:t>
            </w:r>
          </w:p>
        </w:tc>
      </w:tr>
      <w:tr w:rsidR="003F3EBE" w:rsidRPr="00B76F35" w14:paraId="0E6E7FD5" w14:textId="77777777" w:rsidTr="00333377">
        <w:trPr>
          <w:gridAfter w:val="1"/>
          <w:wAfter w:w="29" w:type="dxa"/>
        </w:trPr>
        <w:tc>
          <w:tcPr>
            <w:tcW w:w="10456" w:type="dxa"/>
            <w:gridSpan w:val="2"/>
          </w:tcPr>
          <w:p w14:paraId="64CD0A69" w14:textId="78401AD9" w:rsidR="00E45ECA" w:rsidRDefault="00E45ECA" w:rsidP="00C97FFE">
            <w:pPr>
              <w:pStyle w:val="BodyTextIndent"/>
              <w:ind w:left="0" w:firstLine="0"/>
              <w:rPr>
                <w:rFonts w:ascii="Arial" w:hAnsi="Arial" w:cs="Arial"/>
                <w:sz w:val="24"/>
                <w:szCs w:val="24"/>
              </w:rPr>
            </w:pPr>
            <w:r>
              <w:rPr>
                <w:rFonts w:ascii="Arial" w:hAnsi="Arial" w:cs="Arial"/>
                <w:sz w:val="24"/>
                <w:szCs w:val="24"/>
              </w:rPr>
              <w:t>The main responsibilities of the role include:</w:t>
            </w:r>
          </w:p>
          <w:p w14:paraId="581F13BE" w14:textId="77777777" w:rsidR="003F3EBE" w:rsidRDefault="00333377" w:rsidP="00E45ECA">
            <w:pPr>
              <w:pStyle w:val="BodyTextIndent"/>
              <w:numPr>
                <w:ilvl w:val="0"/>
                <w:numId w:val="20"/>
              </w:numPr>
              <w:rPr>
                <w:rFonts w:ascii="Arial" w:hAnsi="Arial" w:cs="Arial"/>
                <w:sz w:val="24"/>
                <w:szCs w:val="24"/>
              </w:rPr>
            </w:pPr>
            <w:r w:rsidRPr="00333377">
              <w:rPr>
                <w:rFonts w:ascii="Arial" w:hAnsi="Arial" w:cs="Arial"/>
                <w:sz w:val="24"/>
                <w:szCs w:val="24"/>
              </w:rPr>
              <w:t>Undertake minor repairs to fixtures and fittings</w:t>
            </w:r>
          </w:p>
          <w:p w14:paraId="7B3A9532" w14:textId="77777777" w:rsidR="00E45ECA" w:rsidRDefault="00E45ECA" w:rsidP="00E45ECA">
            <w:pPr>
              <w:pStyle w:val="BodyTextIndent"/>
              <w:numPr>
                <w:ilvl w:val="0"/>
                <w:numId w:val="20"/>
              </w:numPr>
              <w:rPr>
                <w:rFonts w:ascii="Arial" w:hAnsi="Arial" w:cs="Arial"/>
                <w:sz w:val="24"/>
                <w:szCs w:val="24"/>
              </w:rPr>
            </w:pPr>
            <w:r w:rsidRPr="00333377">
              <w:rPr>
                <w:rFonts w:ascii="Arial" w:hAnsi="Arial" w:cs="Arial"/>
                <w:sz w:val="24"/>
                <w:szCs w:val="24"/>
              </w:rPr>
              <w:t xml:space="preserve">Subject to safety regulations, redecoration of any area of </w:t>
            </w:r>
            <w:r>
              <w:rPr>
                <w:rFonts w:ascii="Arial" w:hAnsi="Arial" w:cs="Arial"/>
                <w:sz w:val="24"/>
                <w:szCs w:val="24"/>
              </w:rPr>
              <w:t>Bridge Training</w:t>
            </w:r>
            <w:r w:rsidRPr="00333377">
              <w:rPr>
                <w:rFonts w:ascii="Arial" w:hAnsi="Arial" w:cs="Arial"/>
                <w:sz w:val="24"/>
                <w:szCs w:val="24"/>
              </w:rPr>
              <w:t>, agreed as reasonable on instruction from the Health &amp; Safety Manager</w:t>
            </w:r>
          </w:p>
          <w:p w14:paraId="6DC023CD" w14:textId="77777777" w:rsidR="00E45ECA" w:rsidRDefault="00E45ECA" w:rsidP="00E45ECA">
            <w:pPr>
              <w:pStyle w:val="BodyTextIndent"/>
              <w:numPr>
                <w:ilvl w:val="0"/>
                <w:numId w:val="20"/>
              </w:numPr>
              <w:rPr>
                <w:rFonts w:ascii="Arial" w:hAnsi="Arial" w:cs="Arial"/>
                <w:sz w:val="24"/>
                <w:szCs w:val="24"/>
              </w:rPr>
            </w:pPr>
            <w:r w:rsidRPr="00333377">
              <w:rPr>
                <w:rFonts w:ascii="Arial" w:hAnsi="Arial" w:cs="Arial"/>
                <w:sz w:val="24"/>
                <w:szCs w:val="24"/>
              </w:rPr>
              <w:t xml:space="preserve">Subject to safety regulations, redecoration of any area of </w:t>
            </w:r>
            <w:r>
              <w:rPr>
                <w:rFonts w:ascii="Arial" w:hAnsi="Arial" w:cs="Arial"/>
                <w:sz w:val="24"/>
                <w:szCs w:val="24"/>
              </w:rPr>
              <w:t>Bridge Training</w:t>
            </w:r>
            <w:r w:rsidRPr="00333377">
              <w:rPr>
                <w:rFonts w:ascii="Arial" w:hAnsi="Arial" w:cs="Arial"/>
                <w:sz w:val="24"/>
                <w:szCs w:val="24"/>
              </w:rPr>
              <w:t>, agreed as reasonable on instruction from the Health &amp; Safety Manager</w:t>
            </w:r>
          </w:p>
          <w:p w14:paraId="0833DB62" w14:textId="77777777" w:rsidR="00E45ECA" w:rsidRDefault="00E45ECA" w:rsidP="00E45ECA">
            <w:pPr>
              <w:pStyle w:val="BodyTextIndent"/>
              <w:numPr>
                <w:ilvl w:val="0"/>
                <w:numId w:val="20"/>
              </w:numPr>
              <w:rPr>
                <w:rFonts w:ascii="Arial" w:hAnsi="Arial" w:cs="Arial"/>
                <w:sz w:val="24"/>
                <w:szCs w:val="24"/>
              </w:rPr>
            </w:pPr>
            <w:r w:rsidRPr="00333377">
              <w:rPr>
                <w:rFonts w:ascii="Arial" w:hAnsi="Arial" w:cs="Arial"/>
                <w:sz w:val="24"/>
                <w:szCs w:val="24"/>
              </w:rPr>
              <w:t xml:space="preserve">Regular testing for Legionnaires/ fire alarms/ emergency lighting and </w:t>
            </w:r>
            <w:r>
              <w:rPr>
                <w:rFonts w:ascii="Arial" w:hAnsi="Arial" w:cs="Arial"/>
                <w:sz w:val="24"/>
                <w:szCs w:val="24"/>
              </w:rPr>
              <w:t>other compliance</w:t>
            </w:r>
            <w:r w:rsidRPr="00333377">
              <w:rPr>
                <w:rFonts w:ascii="Arial" w:hAnsi="Arial" w:cs="Arial"/>
                <w:sz w:val="24"/>
                <w:szCs w:val="24"/>
              </w:rPr>
              <w:t xml:space="preserve"> testing. Regularly inspect plumbing and report/repair defects as appropriate</w:t>
            </w:r>
          </w:p>
          <w:p w14:paraId="36923B30" w14:textId="77777777" w:rsidR="00E45ECA" w:rsidRDefault="00E45ECA" w:rsidP="00E45ECA">
            <w:pPr>
              <w:pStyle w:val="BodyTextIndent"/>
              <w:numPr>
                <w:ilvl w:val="0"/>
                <w:numId w:val="20"/>
              </w:numPr>
              <w:rPr>
                <w:rFonts w:ascii="Arial" w:hAnsi="Arial" w:cs="Arial"/>
                <w:sz w:val="24"/>
                <w:szCs w:val="24"/>
              </w:rPr>
            </w:pPr>
            <w:r w:rsidRPr="00333377">
              <w:rPr>
                <w:rFonts w:ascii="Arial" w:hAnsi="Arial" w:cs="Arial"/>
                <w:sz w:val="24"/>
                <w:szCs w:val="24"/>
              </w:rPr>
              <w:t>Order and take delivery of materials to deal with repairs mentioned above</w:t>
            </w:r>
          </w:p>
          <w:p w14:paraId="0A1B92BA" w14:textId="77777777" w:rsidR="00E45ECA" w:rsidRDefault="00E45ECA" w:rsidP="00E45ECA">
            <w:pPr>
              <w:pStyle w:val="BodyTextIndent"/>
              <w:numPr>
                <w:ilvl w:val="0"/>
                <w:numId w:val="20"/>
              </w:numPr>
              <w:rPr>
                <w:rFonts w:ascii="Arial" w:hAnsi="Arial" w:cs="Arial"/>
                <w:sz w:val="24"/>
                <w:szCs w:val="24"/>
              </w:rPr>
            </w:pPr>
            <w:r>
              <w:rPr>
                <w:rFonts w:ascii="Arial" w:hAnsi="Arial" w:cs="Arial"/>
                <w:sz w:val="24"/>
                <w:szCs w:val="24"/>
              </w:rPr>
              <w:t>R</w:t>
            </w:r>
            <w:r w:rsidRPr="00333377">
              <w:rPr>
                <w:rFonts w:ascii="Arial" w:hAnsi="Arial" w:cs="Arial"/>
                <w:sz w:val="24"/>
                <w:szCs w:val="24"/>
              </w:rPr>
              <w:t>epair resources in classrooms as necessary</w:t>
            </w:r>
          </w:p>
          <w:p w14:paraId="055E0050" w14:textId="77777777" w:rsidR="00E45ECA" w:rsidRDefault="00E45ECA" w:rsidP="00E45ECA">
            <w:pPr>
              <w:pStyle w:val="BodyTextIndent"/>
              <w:numPr>
                <w:ilvl w:val="0"/>
                <w:numId w:val="20"/>
              </w:numPr>
              <w:rPr>
                <w:rFonts w:ascii="Arial" w:hAnsi="Arial" w:cs="Arial"/>
                <w:sz w:val="24"/>
                <w:szCs w:val="24"/>
              </w:rPr>
            </w:pPr>
            <w:r w:rsidRPr="00333377">
              <w:rPr>
                <w:rFonts w:ascii="Arial" w:hAnsi="Arial" w:cs="Arial"/>
                <w:sz w:val="24"/>
                <w:szCs w:val="24"/>
              </w:rPr>
              <w:t>Maintain cleanliness and general tidiness of all external hard areas</w:t>
            </w:r>
          </w:p>
          <w:p w14:paraId="5960AE09" w14:textId="77777777" w:rsidR="00E45ECA" w:rsidRDefault="00E45ECA" w:rsidP="00E45ECA">
            <w:pPr>
              <w:pStyle w:val="BodyTextIndent"/>
              <w:numPr>
                <w:ilvl w:val="0"/>
                <w:numId w:val="20"/>
              </w:numPr>
              <w:rPr>
                <w:rFonts w:ascii="Arial" w:hAnsi="Arial" w:cs="Arial"/>
                <w:sz w:val="24"/>
                <w:szCs w:val="24"/>
              </w:rPr>
            </w:pPr>
            <w:r w:rsidRPr="00333377">
              <w:rPr>
                <w:rFonts w:ascii="Arial" w:hAnsi="Arial" w:cs="Arial"/>
                <w:sz w:val="24"/>
                <w:szCs w:val="24"/>
              </w:rPr>
              <w:t>Clean and clear all drains and gullies etc to ensure effective and healthy operation in accordance with Health &amp; Safety procedures</w:t>
            </w:r>
          </w:p>
          <w:p w14:paraId="27C01637" w14:textId="77777777" w:rsidR="00E45ECA" w:rsidRDefault="00E45ECA" w:rsidP="00E45ECA">
            <w:pPr>
              <w:pStyle w:val="BodyTextIndent"/>
              <w:numPr>
                <w:ilvl w:val="0"/>
                <w:numId w:val="20"/>
              </w:numPr>
              <w:rPr>
                <w:rFonts w:ascii="Arial" w:hAnsi="Arial" w:cs="Arial"/>
                <w:sz w:val="24"/>
                <w:szCs w:val="24"/>
              </w:rPr>
            </w:pPr>
            <w:r w:rsidRPr="00333377">
              <w:rPr>
                <w:rFonts w:ascii="Arial" w:hAnsi="Arial" w:cs="Arial"/>
                <w:sz w:val="24"/>
                <w:szCs w:val="24"/>
              </w:rPr>
              <w:t xml:space="preserve">Inspect outside fabric of </w:t>
            </w:r>
            <w:r>
              <w:rPr>
                <w:rFonts w:ascii="Arial" w:hAnsi="Arial" w:cs="Arial"/>
                <w:sz w:val="24"/>
                <w:szCs w:val="24"/>
              </w:rPr>
              <w:t>Bridge Training</w:t>
            </w:r>
            <w:r w:rsidRPr="00333377">
              <w:rPr>
                <w:rFonts w:ascii="Arial" w:hAnsi="Arial" w:cs="Arial"/>
                <w:sz w:val="24"/>
                <w:szCs w:val="24"/>
              </w:rPr>
              <w:t>, report/repair defects as appropriate</w:t>
            </w:r>
            <w:r>
              <w:rPr>
                <w:rFonts w:ascii="Arial" w:hAnsi="Arial" w:cs="Arial"/>
                <w:sz w:val="24"/>
                <w:szCs w:val="24"/>
              </w:rPr>
              <w:t xml:space="preserve"> and complete routine maintenance checks</w:t>
            </w:r>
          </w:p>
          <w:p w14:paraId="2C049BBE" w14:textId="77777777" w:rsidR="00E45ECA" w:rsidRDefault="00E45ECA" w:rsidP="00E45ECA">
            <w:pPr>
              <w:pStyle w:val="BodyTextIndent"/>
              <w:numPr>
                <w:ilvl w:val="0"/>
                <w:numId w:val="20"/>
              </w:numPr>
              <w:rPr>
                <w:rFonts w:ascii="Arial" w:hAnsi="Arial" w:cs="Arial"/>
                <w:sz w:val="24"/>
                <w:szCs w:val="24"/>
              </w:rPr>
            </w:pPr>
            <w:r w:rsidRPr="00333377">
              <w:rPr>
                <w:rFonts w:ascii="Arial" w:hAnsi="Arial" w:cs="Arial"/>
                <w:sz w:val="24"/>
                <w:szCs w:val="24"/>
              </w:rPr>
              <w:t>Clear leaves, snow, ice, moss and detritus as appropriate, including treatment of surfaces with salt, etc</w:t>
            </w:r>
          </w:p>
          <w:p w14:paraId="0E33FA98" w14:textId="77777777" w:rsidR="00E45ECA" w:rsidRDefault="00E45ECA" w:rsidP="00E45ECA">
            <w:pPr>
              <w:pStyle w:val="BodyTextIndent"/>
              <w:numPr>
                <w:ilvl w:val="0"/>
                <w:numId w:val="20"/>
              </w:numPr>
              <w:rPr>
                <w:rFonts w:ascii="Arial" w:hAnsi="Arial" w:cs="Arial"/>
                <w:sz w:val="24"/>
                <w:szCs w:val="24"/>
              </w:rPr>
            </w:pPr>
            <w:r w:rsidRPr="00333377">
              <w:rPr>
                <w:rFonts w:ascii="Arial" w:hAnsi="Arial" w:cs="Arial"/>
                <w:sz w:val="24"/>
                <w:szCs w:val="24"/>
              </w:rPr>
              <w:t>Inspect all outside areas for dangerous materials and remove – including external emergency cleaning of spillages.</w:t>
            </w:r>
          </w:p>
          <w:p w14:paraId="61AC9C3D" w14:textId="77777777" w:rsidR="00911AE4" w:rsidRDefault="00911AE4" w:rsidP="00E45ECA">
            <w:pPr>
              <w:pStyle w:val="BodyTextIndent"/>
              <w:numPr>
                <w:ilvl w:val="0"/>
                <w:numId w:val="20"/>
              </w:numPr>
              <w:rPr>
                <w:rFonts w:ascii="Arial" w:hAnsi="Arial" w:cs="Arial"/>
                <w:sz w:val="24"/>
                <w:szCs w:val="24"/>
              </w:rPr>
            </w:pPr>
            <w:r>
              <w:rPr>
                <w:rFonts w:ascii="Arial" w:hAnsi="Arial" w:cs="Arial"/>
                <w:sz w:val="24"/>
                <w:szCs w:val="24"/>
              </w:rPr>
              <w:t>G</w:t>
            </w:r>
            <w:r w:rsidRPr="002545E3">
              <w:rPr>
                <w:rFonts w:ascii="Arial" w:hAnsi="Arial" w:cs="Arial"/>
                <w:sz w:val="24"/>
                <w:szCs w:val="24"/>
              </w:rPr>
              <w:t xml:space="preserve">rounds maintenance duties, </w:t>
            </w:r>
            <w:proofErr w:type="spellStart"/>
            <w:r w:rsidRPr="002545E3">
              <w:rPr>
                <w:rFonts w:ascii="Arial" w:hAnsi="Arial" w:cs="Arial"/>
                <w:sz w:val="24"/>
                <w:szCs w:val="24"/>
              </w:rPr>
              <w:t>e.g</w:t>
            </w:r>
            <w:proofErr w:type="spellEnd"/>
            <w:r w:rsidRPr="002545E3">
              <w:rPr>
                <w:rFonts w:ascii="Arial" w:hAnsi="Arial" w:cs="Arial"/>
                <w:sz w:val="24"/>
                <w:szCs w:val="24"/>
              </w:rPr>
              <w:t>, weeding, clearance of leaves &amp; litter</w:t>
            </w:r>
          </w:p>
          <w:p w14:paraId="37D89122" w14:textId="77777777" w:rsidR="00911AE4" w:rsidRDefault="00911AE4" w:rsidP="00E45ECA">
            <w:pPr>
              <w:pStyle w:val="BodyTextIndent"/>
              <w:numPr>
                <w:ilvl w:val="0"/>
                <w:numId w:val="20"/>
              </w:numPr>
              <w:rPr>
                <w:rFonts w:ascii="Arial" w:hAnsi="Arial" w:cs="Arial"/>
                <w:sz w:val="24"/>
                <w:szCs w:val="24"/>
              </w:rPr>
            </w:pPr>
            <w:r>
              <w:rPr>
                <w:rFonts w:ascii="Arial" w:hAnsi="Arial" w:cs="Arial"/>
                <w:sz w:val="24"/>
                <w:szCs w:val="24"/>
              </w:rPr>
              <w:t>Plan and p</w:t>
            </w:r>
            <w:r w:rsidRPr="0087065E">
              <w:rPr>
                <w:rFonts w:ascii="Arial" w:hAnsi="Arial" w:cs="Arial"/>
                <w:sz w:val="24"/>
                <w:szCs w:val="24"/>
              </w:rPr>
              <w:t xml:space="preserve">roduce appropriate </w:t>
            </w:r>
            <w:r>
              <w:rPr>
                <w:rFonts w:ascii="Arial" w:hAnsi="Arial" w:cs="Arial"/>
                <w:sz w:val="24"/>
                <w:szCs w:val="24"/>
              </w:rPr>
              <w:t xml:space="preserve">internal and external </w:t>
            </w:r>
            <w:r w:rsidRPr="0087065E">
              <w:rPr>
                <w:rFonts w:ascii="Arial" w:hAnsi="Arial" w:cs="Arial"/>
                <w:sz w:val="24"/>
                <w:szCs w:val="24"/>
              </w:rPr>
              <w:t>Risk Assessments and safe systems of working, in line with Health &amp; Safety regulations and ensure that work is carried out to a safe manner</w:t>
            </w:r>
          </w:p>
          <w:p w14:paraId="18DABFB3" w14:textId="77777777" w:rsidR="00911AE4" w:rsidRDefault="00911AE4" w:rsidP="00E45ECA">
            <w:pPr>
              <w:pStyle w:val="BodyTextIndent"/>
              <w:numPr>
                <w:ilvl w:val="0"/>
                <w:numId w:val="20"/>
              </w:numPr>
              <w:rPr>
                <w:rFonts w:ascii="Arial" w:hAnsi="Arial" w:cs="Arial"/>
                <w:sz w:val="24"/>
                <w:szCs w:val="24"/>
              </w:rPr>
            </w:pPr>
            <w:r w:rsidRPr="009176B5">
              <w:rPr>
                <w:rFonts w:ascii="Arial" w:hAnsi="Arial" w:cs="Arial"/>
                <w:sz w:val="24"/>
                <w:szCs w:val="24"/>
              </w:rPr>
              <w:t xml:space="preserve">Possess a sound understanding of legislation relating to chemicals and dangerous substances (COSHH) and </w:t>
            </w:r>
            <w:r>
              <w:rPr>
                <w:rFonts w:ascii="Arial" w:hAnsi="Arial" w:cs="Arial"/>
                <w:sz w:val="24"/>
                <w:szCs w:val="24"/>
              </w:rPr>
              <w:t xml:space="preserve">maintain the </w:t>
            </w:r>
            <w:r w:rsidRPr="009176B5">
              <w:rPr>
                <w:rFonts w:ascii="Arial" w:hAnsi="Arial" w:cs="Arial"/>
                <w:sz w:val="24"/>
                <w:szCs w:val="24"/>
              </w:rPr>
              <w:t>COSHH register</w:t>
            </w:r>
          </w:p>
          <w:p w14:paraId="5949A325" w14:textId="77777777" w:rsidR="00911AE4" w:rsidRDefault="00911AE4" w:rsidP="00E45ECA">
            <w:pPr>
              <w:pStyle w:val="BodyTextIndent"/>
              <w:numPr>
                <w:ilvl w:val="0"/>
                <w:numId w:val="20"/>
              </w:numPr>
              <w:rPr>
                <w:rFonts w:ascii="Arial" w:hAnsi="Arial" w:cs="Arial"/>
                <w:sz w:val="24"/>
                <w:szCs w:val="24"/>
              </w:rPr>
            </w:pPr>
            <w:r w:rsidRPr="00523B5C">
              <w:rPr>
                <w:rFonts w:ascii="Arial" w:hAnsi="Arial" w:cs="Arial"/>
                <w:sz w:val="24"/>
                <w:szCs w:val="24"/>
              </w:rPr>
              <w:t xml:space="preserve">Possess a sound understanding of legislation relating to </w:t>
            </w:r>
            <w:r>
              <w:rPr>
                <w:rFonts w:ascii="Arial" w:hAnsi="Arial" w:cs="Arial"/>
                <w:sz w:val="24"/>
                <w:szCs w:val="24"/>
              </w:rPr>
              <w:t>Display Screen Equipment (DSE) and create &amp; maintain DSE register and report findings and recommendations to then Health &amp; Safety Manager</w:t>
            </w:r>
          </w:p>
          <w:p w14:paraId="3C1D7573" w14:textId="77777777" w:rsidR="00911AE4" w:rsidRDefault="00911AE4" w:rsidP="00E45ECA">
            <w:pPr>
              <w:pStyle w:val="BodyTextIndent"/>
              <w:numPr>
                <w:ilvl w:val="0"/>
                <w:numId w:val="20"/>
              </w:numPr>
              <w:rPr>
                <w:rFonts w:ascii="Arial" w:hAnsi="Arial" w:cs="Arial"/>
                <w:sz w:val="24"/>
                <w:szCs w:val="24"/>
              </w:rPr>
            </w:pPr>
            <w:r w:rsidRPr="009176B5">
              <w:rPr>
                <w:rFonts w:ascii="Arial" w:hAnsi="Arial" w:cs="Arial"/>
                <w:sz w:val="24"/>
                <w:szCs w:val="24"/>
              </w:rPr>
              <w:t>With the Head of Facilities, Sustainability and Health and Safety</w:t>
            </w:r>
            <w:r>
              <w:rPr>
                <w:rFonts w:ascii="Arial" w:hAnsi="Arial" w:cs="Arial"/>
                <w:sz w:val="24"/>
                <w:szCs w:val="24"/>
              </w:rPr>
              <w:t>,</w:t>
            </w:r>
            <w:r w:rsidRPr="009176B5">
              <w:rPr>
                <w:rFonts w:ascii="Arial" w:hAnsi="Arial" w:cs="Arial"/>
                <w:sz w:val="24"/>
                <w:szCs w:val="24"/>
              </w:rPr>
              <w:t xml:space="preserve"> coordinate the undertaking the moving of furniture and equipment as required</w:t>
            </w:r>
          </w:p>
          <w:p w14:paraId="22C750BE" w14:textId="77777777" w:rsidR="00911AE4" w:rsidRDefault="00911AE4" w:rsidP="00E45ECA">
            <w:pPr>
              <w:pStyle w:val="BodyTextIndent"/>
              <w:numPr>
                <w:ilvl w:val="0"/>
                <w:numId w:val="20"/>
              </w:numPr>
              <w:rPr>
                <w:rFonts w:ascii="Arial" w:hAnsi="Arial" w:cs="Arial"/>
                <w:sz w:val="24"/>
                <w:szCs w:val="24"/>
              </w:rPr>
            </w:pPr>
            <w:r w:rsidRPr="009176B5">
              <w:rPr>
                <w:rFonts w:ascii="Arial" w:hAnsi="Arial" w:cs="Arial"/>
                <w:sz w:val="24"/>
                <w:szCs w:val="24"/>
              </w:rPr>
              <w:t>To create and maintain the Bridge Training equipment inventory</w:t>
            </w:r>
          </w:p>
          <w:p w14:paraId="28D4B3AB" w14:textId="77777777" w:rsidR="00911AE4" w:rsidRDefault="00911AE4" w:rsidP="00E45ECA">
            <w:pPr>
              <w:pStyle w:val="BodyTextIndent"/>
              <w:numPr>
                <w:ilvl w:val="0"/>
                <w:numId w:val="20"/>
              </w:numPr>
              <w:rPr>
                <w:rFonts w:ascii="Arial" w:hAnsi="Arial" w:cs="Arial"/>
                <w:sz w:val="24"/>
                <w:szCs w:val="24"/>
              </w:rPr>
            </w:pPr>
            <w:r w:rsidRPr="009176B5">
              <w:rPr>
                <w:rFonts w:ascii="Arial" w:hAnsi="Arial" w:cs="Arial"/>
                <w:sz w:val="24"/>
                <w:szCs w:val="24"/>
              </w:rPr>
              <w:t>To liaise with and monitor the work of on-site contractors</w:t>
            </w:r>
          </w:p>
          <w:p w14:paraId="44D55FCC" w14:textId="77777777" w:rsidR="00911AE4" w:rsidRPr="001A7C30" w:rsidRDefault="00911AE4" w:rsidP="00E45ECA">
            <w:pPr>
              <w:pStyle w:val="BodyTextIndent"/>
              <w:numPr>
                <w:ilvl w:val="0"/>
                <w:numId w:val="20"/>
              </w:numPr>
              <w:rPr>
                <w:rFonts w:ascii="Arial" w:hAnsi="Arial" w:cs="Arial"/>
                <w:sz w:val="24"/>
                <w:szCs w:val="24"/>
              </w:rPr>
            </w:pPr>
            <w:r>
              <w:rPr>
                <w:rFonts w:ascii="Arial" w:eastAsia="Times New Roman" w:hAnsi="Arial" w:cs="Arial"/>
                <w:sz w:val="24"/>
                <w:szCs w:val="24"/>
              </w:rPr>
              <w:t>Fire prevention and any firefighting duties as may be assigned. To this end the post holder must be conversant with the current fire precautions regulations</w:t>
            </w:r>
          </w:p>
          <w:p w14:paraId="59FB07FE" w14:textId="741734D4" w:rsidR="001A7C30" w:rsidRPr="001A7C30" w:rsidRDefault="001A7C30" w:rsidP="001A7C30">
            <w:pPr>
              <w:pStyle w:val="BodyTextIndent"/>
              <w:numPr>
                <w:ilvl w:val="0"/>
                <w:numId w:val="20"/>
              </w:numPr>
              <w:rPr>
                <w:rFonts w:ascii="Arial" w:hAnsi="Arial" w:cs="Arial"/>
                <w:sz w:val="24"/>
                <w:szCs w:val="24"/>
              </w:rPr>
            </w:pPr>
            <w:r w:rsidRPr="001A7C30">
              <w:rPr>
                <w:rFonts w:ascii="Arial" w:hAnsi="Arial" w:cs="Arial"/>
                <w:sz w:val="24"/>
                <w:szCs w:val="24"/>
              </w:rPr>
              <w:t>Undertake continuing p</w:t>
            </w:r>
            <w:r w:rsidR="000725C9">
              <w:rPr>
                <w:rFonts w:ascii="Arial" w:hAnsi="Arial" w:cs="Arial"/>
                <w:sz w:val="24"/>
                <w:szCs w:val="24"/>
              </w:rPr>
              <w:t xml:space="preserve">rofessional </w:t>
            </w:r>
            <w:r w:rsidRPr="001A7C30">
              <w:rPr>
                <w:rFonts w:ascii="Arial" w:hAnsi="Arial" w:cs="Arial"/>
                <w:sz w:val="24"/>
                <w:szCs w:val="24"/>
              </w:rPr>
              <w:t>development to support the requirements of the role</w:t>
            </w:r>
          </w:p>
        </w:tc>
      </w:tr>
      <w:tr w:rsidR="00075A0E" w:rsidRPr="00B76F35" w14:paraId="3EB30325" w14:textId="77777777" w:rsidTr="00333377">
        <w:trPr>
          <w:gridAfter w:val="1"/>
          <w:wAfter w:w="29" w:type="dxa"/>
        </w:trPr>
        <w:tc>
          <w:tcPr>
            <w:tcW w:w="10456" w:type="dxa"/>
            <w:gridSpan w:val="2"/>
            <w:shd w:val="clear" w:color="auto" w:fill="BFBFBF" w:themeFill="background1" w:themeFillShade="BF"/>
          </w:tcPr>
          <w:p w14:paraId="136FAFAC" w14:textId="6BC281BA" w:rsidR="00075A0E" w:rsidRPr="0090683F" w:rsidRDefault="0090683F" w:rsidP="00075A0E">
            <w:pPr>
              <w:pStyle w:val="BodyTextIndent"/>
              <w:ind w:left="0" w:firstLine="0"/>
              <w:rPr>
                <w:rFonts w:ascii="Arial" w:hAnsi="Arial" w:cs="Arial"/>
                <w:b/>
                <w:bCs/>
                <w:sz w:val="32"/>
                <w:szCs w:val="32"/>
              </w:rPr>
            </w:pPr>
            <w:r w:rsidRPr="0090683F">
              <w:rPr>
                <w:rFonts w:ascii="Arial" w:hAnsi="Arial" w:cs="Arial"/>
                <w:b/>
                <w:bCs/>
                <w:sz w:val="32"/>
                <w:szCs w:val="32"/>
              </w:rPr>
              <w:t>General</w:t>
            </w:r>
          </w:p>
        </w:tc>
      </w:tr>
      <w:tr w:rsidR="0090683F" w:rsidRPr="00B76F35" w14:paraId="3D7DC8AD" w14:textId="77777777" w:rsidTr="00333377">
        <w:trPr>
          <w:gridAfter w:val="1"/>
          <w:wAfter w:w="29" w:type="dxa"/>
        </w:trPr>
        <w:tc>
          <w:tcPr>
            <w:tcW w:w="10456" w:type="dxa"/>
            <w:gridSpan w:val="2"/>
            <w:tcBorders>
              <w:top w:val="single" w:sz="4" w:space="0" w:color="000000"/>
              <w:left w:val="single" w:sz="4" w:space="0" w:color="000000"/>
              <w:bottom w:val="single" w:sz="4" w:space="0" w:color="000000"/>
              <w:right w:val="single" w:sz="4" w:space="0" w:color="000000"/>
            </w:tcBorders>
          </w:tcPr>
          <w:p w14:paraId="45D13981" w14:textId="77777777" w:rsidR="0090683F" w:rsidRDefault="0090683F" w:rsidP="00911AE4">
            <w:pPr>
              <w:pStyle w:val="BodyTextIndent"/>
              <w:numPr>
                <w:ilvl w:val="0"/>
                <w:numId w:val="21"/>
              </w:numPr>
              <w:rPr>
                <w:rFonts w:ascii="Arial" w:hAnsi="Arial" w:cs="Arial"/>
                <w:sz w:val="24"/>
                <w:szCs w:val="24"/>
              </w:rPr>
            </w:pPr>
            <w:r>
              <w:rPr>
                <w:rFonts w:ascii="Arial" w:hAnsi="Arial" w:cs="Arial"/>
                <w:sz w:val="24"/>
                <w:szCs w:val="24"/>
              </w:rPr>
              <w:t xml:space="preserve">Promote to students and staff a safe and harmonious working environment in line with Health and Safety requirements, Code of Conduct, Safeguarding, Data Protection and the Equality Policy and ensure high levels of housekeeping </w:t>
            </w:r>
          </w:p>
          <w:p w14:paraId="547B77A3" w14:textId="3DF75CD8" w:rsidR="00911AE4" w:rsidRDefault="00911AE4" w:rsidP="00911AE4">
            <w:pPr>
              <w:pStyle w:val="BodyTextIndent"/>
              <w:numPr>
                <w:ilvl w:val="0"/>
                <w:numId w:val="21"/>
              </w:numPr>
              <w:rPr>
                <w:rFonts w:ascii="Arial" w:hAnsi="Arial" w:cs="Arial"/>
                <w:sz w:val="24"/>
                <w:szCs w:val="24"/>
              </w:rPr>
            </w:pPr>
            <w:r>
              <w:rPr>
                <w:rFonts w:ascii="Arial" w:hAnsi="Arial" w:cs="Arial"/>
                <w:sz w:val="24"/>
                <w:szCs w:val="24"/>
              </w:rPr>
              <w:t>Ensure that all Health &amp; Safety procedures are adhered to. (Weekly fire alarm tests, six monthly evacuations, identification of hazards of slips, trips and falls etc.) In accordance with Bridge Training risk assessments.</w:t>
            </w:r>
          </w:p>
          <w:p w14:paraId="181F1D39" w14:textId="7C73F217" w:rsidR="00911AE4" w:rsidRDefault="00CE6D43" w:rsidP="00911AE4">
            <w:pPr>
              <w:pStyle w:val="BodyTextIndent"/>
              <w:numPr>
                <w:ilvl w:val="0"/>
                <w:numId w:val="21"/>
              </w:numPr>
              <w:rPr>
                <w:rFonts w:ascii="Arial" w:hAnsi="Arial" w:cs="Arial"/>
                <w:sz w:val="24"/>
                <w:szCs w:val="24"/>
              </w:rPr>
            </w:pPr>
            <w:r>
              <w:rPr>
                <w:rFonts w:ascii="Arial" w:hAnsi="Arial" w:cs="Arial"/>
                <w:sz w:val="24"/>
                <w:szCs w:val="24"/>
              </w:rPr>
              <w:t>To maintain up-to-date paperwork and comply with contractual and audit requirements and to ensure that all contractual paperwork is completed, and all other administrative duties comply with external and internal quality requirements</w:t>
            </w:r>
          </w:p>
          <w:p w14:paraId="406FC3A0" w14:textId="2047CF3D" w:rsidR="00CE6D43" w:rsidRDefault="00CE6D43" w:rsidP="00911AE4">
            <w:pPr>
              <w:pStyle w:val="BodyTextIndent"/>
              <w:numPr>
                <w:ilvl w:val="0"/>
                <w:numId w:val="21"/>
              </w:numPr>
              <w:rPr>
                <w:rFonts w:ascii="Arial" w:hAnsi="Arial" w:cs="Arial"/>
                <w:sz w:val="24"/>
                <w:szCs w:val="24"/>
              </w:rPr>
            </w:pPr>
            <w:r>
              <w:rPr>
                <w:rFonts w:ascii="Arial" w:hAnsi="Arial" w:cs="Arial"/>
                <w:sz w:val="24"/>
                <w:szCs w:val="24"/>
              </w:rPr>
              <w:t>Participate in the Bridge Training parents evening and careers event (termly)</w:t>
            </w:r>
          </w:p>
          <w:p w14:paraId="1D5E247B" w14:textId="77777777" w:rsidR="00911AE4" w:rsidRDefault="00CE6D43" w:rsidP="001A7C30">
            <w:pPr>
              <w:pStyle w:val="BodyTextIndent"/>
              <w:numPr>
                <w:ilvl w:val="0"/>
                <w:numId w:val="21"/>
              </w:numPr>
              <w:rPr>
                <w:rFonts w:ascii="Arial" w:hAnsi="Arial" w:cs="Arial"/>
                <w:sz w:val="24"/>
                <w:szCs w:val="24"/>
              </w:rPr>
            </w:pPr>
            <w:r>
              <w:rPr>
                <w:rFonts w:ascii="Arial" w:hAnsi="Arial" w:cs="Arial"/>
                <w:sz w:val="24"/>
                <w:szCs w:val="24"/>
              </w:rPr>
              <w:lastRenderedPageBreak/>
              <w:t>To partake actively in lifelong learning and constantly seek to perform more effectively through widening knowledge</w:t>
            </w:r>
          </w:p>
          <w:p w14:paraId="7F88C86C" w14:textId="763200B0" w:rsidR="003D1117" w:rsidRPr="001A7C30" w:rsidRDefault="003D1117" w:rsidP="001A7C30">
            <w:pPr>
              <w:pStyle w:val="BodyTextIndent"/>
              <w:numPr>
                <w:ilvl w:val="0"/>
                <w:numId w:val="21"/>
              </w:numPr>
              <w:rPr>
                <w:rFonts w:ascii="Arial" w:hAnsi="Arial" w:cs="Arial"/>
                <w:sz w:val="24"/>
                <w:szCs w:val="24"/>
              </w:rPr>
            </w:pPr>
            <w:r>
              <w:rPr>
                <w:rFonts w:ascii="Arial" w:hAnsi="Arial" w:cs="Arial"/>
                <w:sz w:val="24"/>
                <w:szCs w:val="24"/>
              </w:rPr>
              <w:t>The post holder will also undertake such other duties as may reasonably be required at the initial agreed place of work and other locations. In time the job may change and in consultation with the post holder, the job description will be revised and issued, as necessary.  The appraisal process in place in the company will be the mechanism for instigating discussions and subsequent amendments to this document.</w:t>
            </w:r>
          </w:p>
        </w:tc>
      </w:tr>
      <w:tr w:rsidR="006B53CF" w:rsidRPr="00B76F35" w14:paraId="4F3E6416" w14:textId="77777777" w:rsidTr="00333377">
        <w:trPr>
          <w:gridAfter w:val="1"/>
          <w:wAfter w:w="29" w:type="dxa"/>
        </w:trPr>
        <w:tc>
          <w:tcPr>
            <w:tcW w:w="1045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9A738E4" w14:textId="6557B5A7" w:rsidR="006B53CF" w:rsidRDefault="006B53CF" w:rsidP="006B53CF">
            <w:pPr>
              <w:pStyle w:val="BodyTextIndent"/>
              <w:ind w:left="0" w:firstLine="0"/>
              <w:rPr>
                <w:rFonts w:ascii="Arial" w:hAnsi="Arial" w:cs="Arial"/>
                <w:sz w:val="24"/>
                <w:szCs w:val="24"/>
              </w:rPr>
            </w:pPr>
            <w:r w:rsidRPr="004A4C3E">
              <w:rPr>
                <w:rFonts w:ascii="Arial" w:hAnsi="Arial" w:cs="Arial"/>
                <w:b/>
                <w:bCs/>
                <w:sz w:val="32"/>
                <w:szCs w:val="32"/>
              </w:rPr>
              <w:lastRenderedPageBreak/>
              <w:t>BENEFITS AND REWARDS</w:t>
            </w:r>
          </w:p>
        </w:tc>
      </w:tr>
      <w:tr w:rsidR="006B53CF" w:rsidRPr="00B76F35" w14:paraId="463EA704" w14:textId="77777777" w:rsidTr="00333377">
        <w:trPr>
          <w:gridAfter w:val="1"/>
          <w:wAfter w:w="29" w:type="dxa"/>
        </w:trPr>
        <w:tc>
          <w:tcPr>
            <w:tcW w:w="10456" w:type="dxa"/>
            <w:gridSpan w:val="2"/>
            <w:tcBorders>
              <w:top w:val="single" w:sz="4" w:space="0" w:color="000000"/>
              <w:left w:val="single" w:sz="4" w:space="0" w:color="000000"/>
              <w:bottom w:val="single" w:sz="4" w:space="0" w:color="000000"/>
              <w:right w:val="single" w:sz="4" w:space="0" w:color="000000"/>
            </w:tcBorders>
          </w:tcPr>
          <w:p w14:paraId="62D295B7" w14:textId="77777777" w:rsidR="0057692F" w:rsidRDefault="0057692F" w:rsidP="00557610">
            <w:pPr>
              <w:pStyle w:val="ListParagraph"/>
              <w:numPr>
                <w:ilvl w:val="0"/>
                <w:numId w:val="14"/>
              </w:numPr>
              <w:suppressAutoHyphens/>
              <w:autoSpaceDN w:val="0"/>
              <w:contextualSpacing w:val="0"/>
              <w:jc w:val="both"/>
              <w:rPr>
                <w:rFonts w:ascii="Arial" w:hAnsi="Arial" w:cs="Arial"/>
                <w:sz w:val="24"/>
                <w:szCs w:val="24"/>
              </w:rPr>
            </w:pPr>
            <w:r>
              <w:rPr>
                <w:rFonts w:ascii="Arial" w:hAnsi="Arial" w:cs="Arial"/>
                <w:sz w:val="24"/>
                <w:szCs w:val="24"/>
              </w:rPr>
              <w:t>Staff laptop</w:t>
            </w:r>
          </w:p>
          <w:p w14:paraId="43C67B8D" w14:textId="77777777" w:rsidR="0057692F" w:rsidRDefault="0057692F" w:rsidP="00557610">
            <w:pPr>
              <w:pStyle w:val="ListParagraph"/>
              <w:numPr>
                <w:ilvl w:val="0"/>
                <w:numId w:val="14"/>
              </w:numPr>
              <w:suppressAutoHyphens/>
              <w:autoSpaceDN w:val="0"/>
              <w:contextualSpacing w:val="0"/>
              <w:jc w:val="both"/>
              <w:rPr>
                <w:rFonts w:ascii="Arial" w:hAnsi="Arial" w:cs="Arial"/>
                <w:sz w:val="24"/>
                <w:szCs w:val="24"/>
              </w:rPr>
            </w:pPr>
            <w:r>
              <w:rPr>
                <w:rFonts w:ascii="Arial" w:hAnsi="Arial" w:cs="Arial"/>
                <w:sz w:val="24"/>
                <w:szCs w:val="24"/>
              </w:rPr>
              <w:t>Training and professional qualifications opportunities</w:t>
            </w:r>
          </w:p>
          <w:p w14:paraId="0554E4BD" w14:textId="77777777" w:rsidR="0057692F" w:rsidRDefault="0057692F" w:rsidP="00557610">
            <w:pPr>
              <w:pStyle w:val="ListParagraph"/>
              <w:numPr>
                <w:ilvl w:val="0"/>
                <w:numId w:val="14"/>
              </w:numPr>
              <w:suppressAutoHyphens/>
              <w:autoSpaceDN w:val="0"/>
              <w:contextualSpacing w:val="0"/>
              <w:jc w:val="both"/>
              <w:rPr>
                <w:rFonts w:ascii="Arial" w:hAnsi="Arial" w:cs="Arial"/>
                <w:sz w:val="24"/>
                <w:szCs w:val="24"/>
              </w:rPr>
            </w:pPr>
            <w:r>
              <w:rPr>
                <w:rFonts w:ascii="Arial" w:hAnsi="Arial" w:cs="Arial"/>
                <w:sz w:val="24"/>
                <w:szCs w:val="24"/>
              </w:rPr>
              <w:t>Matched contribution pension scheme</w:t>
            </w:r>
          </w:p>
          <w:p w14:paraId="24D7E6F3" w14:textId="4532075E" w:rsidR="0057692F" w:rsidRPr="00557610" w:rsidRDefault="00557610" w:rsidP="00557610">
            <w:pPr>
              <w:pStyle w:val="ListParagraph"/>
              <w:numPr>
                <w:ilvl w:val="0"/>
                <w:numId w:val="14"/>
              </w:numPr>
              <w:suppressAutoHyphens/>
              <w:autoSpaceDN w:val="0"/>
              <w:contextualSpacing w:val="0"/>
              <w:rPr>
                <w:rFonts w:ascii="Arial" w:hAnsi="Arial" w:cs="Arial"/>
                <w:sz w:val="24"/>
                <w:szCs w:val="24"/>
              </w:rPr>
            </w:pPr>
            <w:r w:rsidRPr="00557610">
              <w:rPr>
                <w:rFonts w:ascii="Arial" w:hAnsi="Arial" w:cs="Arial"/>
                <w:sz w:val="24"/>
                <w:szCs w:val="24"/>
              </w:rPr>
              <w:t>Free on-site parking is available where space permits; however, the car park is primarily accessible at weekends</w:t>
            </w:r>
          </w:p>
          <w:p w14:paraId="09C3CC47" w14:textId="77777777" w:rsidR="0057692F" w:rsidRDefault="0057692F" w:rsidP="00557610">
            <w:pPr>
              <w:pStyle w:val="ListParagraph"/>
              <w:numPr>
                <w:ilvl w:val="0"/>
                <w:numId w:val="14"/>
              </w:numPr>
              <w:suppressAutoHyphens/>
              <w:autoSpaceDN w:val="0"/>
              <w:contextualSpacing w:val="0"/>
              <w:jc w:val="both"/>
              <w:rPr>
                <w:rFonts w:ascii="Arial" w:hAnsi="Arial" w:cs="Arial"/>
                <w:sz w:val="24"/>
                <w:szCs w:val="24"/>
              </w:rPr>
            </w:pPr>
            <w:r>
              <w:rPr>
                <w:rFonts w:ascii="Arial" w:hAnsi="Arial" w:cs="Arial"/>
                <w:sz w:val="24"/>
                <w:szCs w:val="24"/>
              </w:rPr>
              <w:t>30 days holiday (+ bank holidays) pro-rata per annum, with extra days given at Christmas.</w:t>
            </w:r>
          </w:p>
          <w:p w14:paraId="378064A9" w14:textId="77777777" w:rsidR="0057692F" w:rsidRDefault="0057692F" w:rsidP="00557610">
            <w:pPr>
              <w:pStyle w:val="ListParagraph"/>
              <w:numPr>
                <w:ilvl w:val="0"/>
                <w:numId w:val="14"/>
              </w:numPr>
              <w:suppressAutoHyphens/>
              <w:autoSpaceDN w:val="0"/>
              <w:contextualSpacing w:val="0"/>
              <w:jc w:val="both"/>
              <w:rPr>
                <w:rFonts w:ascii="Arial" w:hAnsi="Arial" w:cs="Arial"/>
                <w:sz w:val="24"/>
                <w:szCs w:val="24"/>
              </w:rPr>
            </w:pPr>
            <w:r>
              <w:rPr>
                <w:rFonts w:ascii="Arial" w:hAnsi="Arial" w:cs="Arial"/>
                <w:sz w:val="24"/>
                <w:szCs w:val="24"/>
              </w:rPr>
              <w:t>Christmas and Easter closure period</w:t>
            </w:r>
          </w:p>
          <w:p w14:paraId="53A268F5" w14:textId="77777777" w:rsidR="0057692F" w:rsidRDefault="0057692F" w:rsidP="00557610">
            <w:pPr>
              <w:pStyle w:val="ListParagraph"/>
              <w:numPr>
                <w:ilvl w:val="0"/>
                <w:numId w:val="14"/>
              </w:numPr>
              <w:suppressAutoHyphens/>
              <w:autoSpaceDN w:val="0"/>
              <w:contextualSpacing w:val="0"/>
              <w:jc w:val="both"/>
              <w:rPr>
                <w:rFonts w:ascii="Arial" w:hAnsi="Arial" w:cs="Arial"/>
                <w:sz w:val="24"/>
                <w:szCs w:val="24"/>
              </w:rPr>
            </w:pPr>
            <w:r>
              <w:rPr>
                <w:rFonts w:ascii="Arial" w:hAnsi="Arial" w:cs="Arial"/>
                <w:sz w:val="24"/>
                <w:szCs w:val="24"/>
              </w:rPr>
              <w:t>Team building events &amp; paid Christmas Lunch</w:t>
            </w:r>
          </w:p>
          <w:p w14:paraId="5D2A5E89" w14:textId="39F6C67E" w:rsidR="00116F0E" w:rsidRDefault="00116F0E" w:rsidP="00557610">
            <w:pPr>
              <w:pStyle w:val="ListParagraph"/>
              <w:numPr>
                <w:ilvl w:val="0"/>
                <w:numId w:val="14"/>
              </w:numPr>
              <w:suppressAutoHyphens/>
              <w:autoSpaceDN w:val="0"/>
              <w:contextualSpacing w:val="0"/>
              <w:jc w:val="both"/>
              <w:rPr>
                <w:rFonts w:ascii="Arial" w:hAnsi="Arial" w:cs="Arial"/>
                <w:sz w:val="24"/>
                <w:szCs w:val="24"/>
              </w:rPr>
            </w:pPr>
            <w:r>
              <w:rPr>
                <w:rFonts w:ascii="Arial" w:hAnsi="Arial" w:cs="Arial"/>
                <w:sz w:val="24"/>
                <w:szCs w:val="24"/>
              </w:rPr>
              <w:t>Free car valeting service</w:t>
            </w:r>
          </w:p>
          <w:p w14:paraId="18A1565F" w14:textId="77777777" w:rsidR="0057692F" w:rsidRDefault="0057692F" w:rsidP="00557610">
            <w:pPr>
              <w:pStyle w:val="ListParagraph"/>
              <w:numPr>
                <w:ilvl w:val="0"/>
                <w:numId w:val="14"/>
              </w:numPr>
              <w:suppressAutoHyphens/>
              <w:autoSpaceDN w:val="0"/>
              <w:contextualSpacing w:val="0"/>
              <w:jc w:val="both"/>
              <w:rPr>
                <w:rFonts w:ascii="Arial" w:hAnsi="Arial" w:cs="Arial"/>
                <w:sz w:val="24"/>
                <w:szCs w:val="24"/>
              </w:rPr>
            </w:pPr>
            <w:r>
              <w:rPr>
                <w:rFonts w:ascii="Arial" w:hAnsi="Arial" w:cs="Arial"/>
                <w:sz w:val="24"/>
                <w:szCs w:val="24"/>
              </w:rPr>
              <w:t>Free and confidential advice, information, and counselling service</w:t>
            </w:r>
          </w:p>
          <w:p w14:paraId="38058150" w14:textId="007B4C6A" w:rsidR="006B53CF" w:rsidRDefault="0057692F" w:rsidP="00557610">
            <w:pPr>
              <w:pStyle w:val="BodyTextIndent"/>
              <w:numPr>
                <w:ilvl w:val="0"/>
                <w:numId w:val="14"/>
              </w:numPr>
              <w:rPr>
                <w:rFonts w:ascii="Arial" w:hAnsi="Arial" w:cs="Arial"/>
                <w:sz w:val="24"/>
                <w:szCs w:val="24"/>
              </w:rPr>
            </w:pPr>
            <w:r>
              <w:rPr>
                <w:rFonts w:ascii="Arial" w:hAnsi="Arial" w:cs="Arial"/>
                <w:sz w:val="24"/>
                <w:szCs w:val="24"/>
              </w:rPr>
              <w:t>Family friendly policies including compassionate leave, doctors and dental appointments, and menopause policy</w:t>
            </w:r>
          </w:p>
        </w:tc>
      </w:tr>
    </w:tbl>
    <w:p w14:paraId="5C0B524D" w14:textId="79C7C2EC" w:rsidR="002F646A" w:rsidRDefault="002F646A" w:rsidP="00D332F5">
      <w:pPr>
        <w:rPr>
          <w:rFonts w:ascii="Arial" w:hAnsi="Arial" w:cs="Arial"/>
        </w:rPr>
      </w:pPr>
    </w:p>
    <w:tbl>
      <w:tblPr>
        <w:tblStyle w:val="TableGrid"/>
        <w:tblW w:w="10490" w:type="dxa"/>
        <w:tblInd w:w="-5" w:type="dxa"/>
        <w:tblLook w:val="04A0" w:firstRow="1" w:lastRow="0" w:firstColumn="1" w:lastColumn="0" w:noHBand="0" w:noVBand="1"/>
      </w:tblPr>
      <w:tblGrid>
        <w:gridCol w:w="10490"/>
      </w:tblGrid>
      <w:tr w:rsidR="00205ED4" w14:paraId="6EC3FAC1" w14:textId="77777777" w:rsidTr="00205ED4">
        <w:tc>
          <w:tcPr>
            <w:tcW w:w="10490" w:type="dxa"/>
            <w:shd w:val="clear" w:color="auto" w:fill="D9D9D9" w:themeFill="background1" w:themeFillShade="D9"/>
          </w:tcPr>
          <w:p w14:paraId="2DFD7025" w14:textId="77777777" w:rsidR="00205ED4" w:rsidRPr="00205ED4" w:rsidRDefault="00205ED4" w:rsidP="000708A8">
            <w:pPr>
              <w:pStyle w:val="paragraph"/>
              <w:spacing w:before="0" w:after="0"/>
              <w:jc w:val="both"/>
              <w:textAlignment w:val="baseline"/>
              <w:rPr>
                <w:rFonts w:ascii="Arial" w:hAnsi="Arial" w:cs="Arial"/>
                <w:b/>
                <w:bCs/>
                <w:sz w:val="32"/>
                <w:szCs w:val="32"/>
              </w:rPr>
            </w:pPr>
            <w:r w:rsidRPr="00205ED4">
              <w:rPr>
                <w:rFonts w:ascii="Arial" w:hAnsi="Arial" w:cs="Arial"/>
                <w:b/>
                <w:bCs/>
                <w:sz w:val="32"/>
                <w:szCs w:val="32"/>
              </w:rPr>
              <w:t>Person Specification</w:t>
            </w:r>
          </w:p>
        </w:tc>
      </w:tr>
      <w:tr w:rsidR="00205ED4" w14:paraId="5CD8FD1C" w14:textId="77777777" w:rsidTr="00205ED4">
        <w:tc>
          <w:tcPr>
            <w:tcW w:w="10490" w:type="dxa"/>
            <w:shd w:val="clear" w:color="auto" w:fill="F2F2F2" w:themeFill="background1" w:themeFillShade="F2"/>
          </w:tcPr>
          <w:p w14:paraId="6F77AA9B" w14:textId="77777777" w:rsidR="00205ED4" w:rsidRPr="001D118B" w:rsidRDefault="00205ED4" w:rsidP="000708A8">
            <w:pPr>
              <w:pStyle w:val="paragraph"/>
              <w:spacing w:before="0" w:after="0"/>
              <w:jc w:val="both"/>
              <w:textAlignment w:val="baseline"/>
              <w:rPr>
                <w:rFonts w:ascii="Arial" w:hAnsi="Arial" w:cs="Arial"/>
                <w:b/>
                <w:bCs/>
              </w:rPr>
            </w:pPr>
            <w:r w:rsidRPr="001D118B">
              <w:rPr>
                <w:rFonts w:ascii="Arial" w:hAnsi="Arial" w:cs="Arial"/>
                <w:b/>
                <w:bCs/>
              </w:rPr>
              <w:t>1.Essential Skills</w:t>
            </w:r>
          </w:p>
        </w:tc>
      </w:tr>
      <w:tr w:rsidR="00205ED4" w14:paraId="5592B5B9" w14:textId="77777777" w:rsidTr="00205ED4">
        <w:tc>
          <w:tcPr>
            <w:tcW w:w="10490" w:type="dxa"/>
          </w:tcPr>
          <w:p w14:paraId="0B72FE4E" w14:textId="77777777" w:rsidR="00205ED4" w:rsidRPr="001D118B" w:rsidRDefault="00205ED4" w:rsidP="000708A8">
            <w:pPr>
              <w:pStyle w:val="paragraph"/>
              <w:spacing w:before="0" w:after="0"/>
              <w:jc w:val="both"/>
              <w:textAlignment w:val="baseline"/>
              <w:rPr>
                <w:rFonts w:ascii="Arial" w:hAnsi="Arial" w:cs="Arial"/>
              </w:rPr>
            </w:pPr>
            <w:r w:rsidRPr="001D118B">
              <w:rPr>
                <w:rFonts w:ascii="Arial" w:hAnsi="Arial" w:cs="Arial"/>
              </w:rPr>
              <w:t>Willing to learn and the ability to undertake further professional development in line with contractual, business needs and national developments</w:t>
            </w:r>
          </w:p>
        </w:tc>
      </w:tr>
      <w:tr w:rsidR="001D118B" w14:paraId="6511B410" w14:textId="77777777" w:rsidTr="00205ED4">
        <w:tc>
          <w:tcPr>
            <w:tcW w:w="10490" w:type="dxa"/>
          </w:tcPr>
          <w:p w14:paraId="70D6373B" w14:textId="6D4D37BE" w:rsidR="001D118B" w:rsidRPr="001D118B" w:rsidRDefault="001D118B" w:rsidP="000708A8">
            <w:pPr>
              <w:pStyle w:val="paragraph"/>
              <w:spacing w:before="0" w:after="0"/>
              <w:jc w:val="both"/>
              <w:textAlignment w:val="baseline"/>
              <w:rPr>
                <w:rFonts w:ascii="Arial" w:hAnsi="Arial" w:cs="Arial"/>
              </w:rPr>
            </w:pPr>
            <w:r w:rsidRPr="001D118B">
              <w:rPr>
                <w:rFonts w:ascii="Arial" w:hAnsi="Arial" w:cs="Arial"/>
              </w:rPr>
              <w:t>Hold a recognised Health and safety qualification (Level 2 or above)</w:t>
            </w:r>
            <w:r>
              <w:rPr>
                <w:rFonts w:ascii="Arial" w:hAnsi="Arial" w:cs="Arial"/>
              </w:rPr>
              <w:t xml:space="preserve"> or a willingness to undergo appropriate training where needed</w:t>
            </w:r>
          </w:p>
        </w:tc>
      </w:tr>
      <w:tr w:rsidR="000F7BBB" w14:paraId="3D8387C1" w14:textId="77777777" w:rsidTr="00205ED4">
        <w:tc>
          <w:tcPr>
            <w:tcW w:w="10490" w:type="dxa"/>
          </w:tcPr>
          <w:p w14:paraId="0DCE46EC" w14:textId="69ECFC67" w:rsidR="000F7BBB" w:rsidRPr="001D118B" w:rsidRDefault="001D118B" w:rsidP="000708A8">
            <w:pPr>
              <w:pStyle w:val="paragraph"/>
              <w:spacing w:before="0" w:after="0"/>
              <w:jc w:val="both"/>
              <w:textAlignment w:val="baseline"/>
              <w:rPr>
                <w:rFonts w:ascii="Arial" w:hAnsi="Arial" w:cs="Arial"/>
              </w:rPr>
            </w:pPr>
            <w:r w:rsidRPr="001D118B">
              <w:rPr>
                <w:rFonts w:ascii="Arial" w:hAnsi="Arial" w:cs="Arial"/>
              </w:rPr>
              <w:t>Good Communication Skills - Ability to communicate effectively with a wide range of people and personalities</w:t>
            </w:r>
          </w:p>
        </w:tc>
      </w:tr>
      <w:tr w:rsidR="000F7BBB" w14:paraId="1E9E9ED9" w14:textId="77777777" w:rsidTr="00205ED4">
        <w:tc>
          <w:tcPr>
            <w:tcW w:w="10490" w:type="dxa"/>
          </w:tcPr>
          <w:p w14:paraId="49A373CF" w14:textId="03CB87A3" w:rsidR="000F7BBB" w:rsidRPr="001D118B" w:rsidRDefault="001D118B" w:rsidP="000708A8">
            <w:pPr>
              <w:pStyle w:val="paragraph"/>
              <w:spacing w:before="0" w:after="0"/>
              <w:jc w:val="both"/>
              <w:textAlignment w:val="baseline"/>
              <w:rPr>
                <w:rFonts w:ascii="Arial" w:hAnsi="Arial" w:cs="Arial"/>
              </w:rPr>
            </w:pPr>
            <w:r w:rsidRPr="001D118B">
              <w:rPr>
                <w:rFonts w:ascii="Arial" w:hAnsi="Arial" w:cs="Arial"/>
              </w:rPr>
              <w:t>Experience in basic maintenance</w:t>
            </w:r>
          </w:p>
        </w:tc>
      </w:tr>
      <w:tr w:rsidR="000F7BBB" w14:paraId="769E3654" w14:textId="77777777" w:rsidTr="00205ED4">
        <w:tc>
          <w:tcPr>
            <w:tcW w:w="10490" w:type="dxa"/>
          </w:tcPr>
          <w:p w14:paraId="3A089739" w14:textId="3F72C34E" w:rsidR="000F7BBB" w:rsidRPr="002F0D85" w:rsidRDefault="001D118B" w:rsidP="000708A8">
            <w:pPr>
              <w:pStyle w:val="paragraph"/>
              <w:spacing w:before="0" w:after="0"/>
              <w:jc w:val="both"/>
              <w:textAlignment w:val="baseline"/>
              <w:rPr>
                <w:rFonts w:ascii="Arial" w:hAnsi="Arial" w:cs="Arial"/>
                <w:color w:val="FF0000"/>
              </w:rPr>
            </w:pPr>
            <w:r w:rsidRPr="001D118B">
              <w:rPr>
                <w:rFonts w:ascii="Arial" w:hAnsi="Arial" w:cs="Arial"/>
              </w:rPr>
              <w:t>Honesty and reliability</w:t>
            </w:r>
          </w:p>
        </w:tc>
      </w:tr>
      <w:tr w:rsidR="00205ED4" w14:paraId="0C3F68C0" w14:textId="77777777" w:rsidTr="00205ED4">
        <w:tc>
          <w:tcPr>
            <w:tcW w:w="10490" w:type="dxa"/>
          </w:tcPr>
          <w:p w14:paraId="31FE84F5" w14:textId="23EE9BCC" w:rsidR="00205ED4" w:rsidRPr="001D118B" w:rsidRDefault="00205ED4" w:rsidP="00205ED4">
            <w:pPr>
              <w:pStyle w:val="paragraph"/>
              <w:spacing w:before="0" w:after="0"/>
              <w:jc w:val="both"/>
              <w:textAlignment w:val="baseline"/>
              <w:rPr>
                <w:rFonts w:ascii="Arial" w:hAnsi="Arial" w:cs="Arial"/>
              </w:rPr>
            </w:pPr>
            <w:r w:rsidRPr="001D118B">
              <w:rPr>
                <w:rFonts w:ascii="Arial" w:hAnsi="Arial" w:cs="Arial"/>
              </w:rPr>
              <w:t>The ability to plan, monitor and review targets to meet deadlines while giving due attention to quality</w:t>
            </w:r>
          </w:p>
        </w:tc>
      </w:tr>
      <w:tr w:rsidR="00205ED4" w14:paraId="7C7217EE" w14:textId="77777777" w:rsidTr="00205ED4">
        <w:tc>
          <w:tcPr>
            <w:tcW w:w="10490" w:type="dxa"/>
          </w:tcPr>
          <w:p w14:paraId="24CA3579" w14:textId="58A0535B" w:rsidR="00205ED4" w:rsidRPr="001D118B" w:rsidRDefault="00205ED4" w:rsidP="00205ED4">
            <w:pPr>
              <w:pStyle w:val="paragraph"/>
              <w:spacing w:before="0" w:after="0"/>
              <w:jc w:val="both"/>
              <w:textAlignment w:val="baseline"/>
              <w:rPr>
                <w:rFonts w:ascii="Arial" w:hAnsi="Arial" w:cs="Arial"/>
              </w:rPr>
            </w:pPr>
            <w:r w:rsidRPr="001D118B">
              <w:rPr>
                <w:rFonts w:ascii="Arial" w:hAnsi="Arial" w:cs="Arial"/>
              </w:rPr>
              <w:t>Quick learner with the ability to work on your own as well as part of a team</w:t>
            </w:r>
          </w:p>
        </w:tc>
      </w:tr>
      <w:tr w:rsidR="00205ED4" w14:paraId="59676790" w14:textId="77777777" w:rsidTr="00205ED4">
        <w:tc>
          <w:tcPr>
            <w:tcW w:w="10490" w:type="dxa"/>
            <w:tcBorders>
              <w:bottom w:val="single" w:sz="4" w:space="0" w:color="auto"/>
            </w:tcBorders>
          </w:tcPr>
          <w:p w14:paraId="4B4962FD" w14:textId="22F0628C" w:rsidR="00205ED4" w:rsidRPr="001D118B" w:rsidRDefault="00205ED4" w:rsidP="00205ED4">
            <w:pPr>
              <w:pStyle w:val="paragraph"/>
              <w:spacing w:before="0" w:after="0"/>
              <w:jc w:val="both"/>
              <w:textAlignment w:val="baseline"/>
              <w:rPr>
                <w:rFonts w:ascii="Arial" w:hAnsi="Arial" w:cs="Arial"/>
              </w:rPr>
            </w:pPr>
            <w:r w:rsidRPr="001D118B">
              <w:rPr>
                <w:rFonts w:ascii="Arial" w:hAnsi="Arial" w:cs="Arial"/>
                <w:bCs/>
              </w:rPr>
              <w:t>Resourceful and creative</w:t>
            </w:r>
          </w:p>
        </w:tc>
      </w:tr>
      <w:tr w:rsidR="00205ED4" w14:paraId="5E3A7C56" w14:textId="77777777" w:rsidTr="00205ED4">
        <w:tc>
          <w:tcPr>
            <w:tcW w:w="10490" w:type="dxa"/>
          </w:tcPr>
          <w:p w14:paraId="2B97162D" w14:textId="77777777" w:rsidR="00205ED4" w:rsidRPr="001D118B" w:rsidRDefault="00205ED4" w:rsidP="00205ED4">
            <w:pPr>
              <w:pStyle w:val="paragraph"/>
              <w:spacing w:before="0" w:after="0"/>
              <w:jc w:val="both"/>
              <w:textAlignment w:val="baseline"/>
              <w:rPr>
                <w:rFonts w:ascii="Arial" w:hAnsi="Arial" w:cs="Arial"/>
              </w:rPr>
            </w:pPr>
            <w:r w:rsidRPr="001D118B">
              <w:rPr>
                <w:rFonts w:ascii="Arial" w:hAnsi="Arial" w:cs="Arial"/>
              </w:rPr>
              <w:t>Flexible and responsive attitude to the changing demands of the post</w:t>
            </w:r>
          </w:p>
        </w:tc>
      </w:tr>
      <w:tr w:rsidR="00205ED4" w14:paraId="73A13448" w14:textId="77777777" w:rsidTr="00205ED4">
        <w:tc>
          <w:tcPr>
            <w:tcW w:w="10490" w:type="dxa"/>
          </w:tcPr>
          <w:p w14:paraId="04C0CDBB" w14:textId="77777777" w:rsidR="00205ED4" w:rsidRPr="001D118B" w:rsidRDefault="00205ED4" w:rsidP="00205ED4">
            <w:pPr>
              <w:pStyle w:val="paragraph"/>
              <w:spacing w:before="0" w:after="0"/>
              <w:jc w:val="both"/>
              <w:textAlignment w:val="baseline"/>
              <w:rPr>
                <w:rFonts w:ascii="Arial" w:hAnsi="Arial" w:cs="Arial"/>
              </w:rPr>
            </w:pPr>
            <w:r w:rsidRPr="001D118B">
              <w:rPr>
                <w:rFonts w:ascii="Arial" w:hAnsi="Arial" w:cs="Arial"/>
              </w:rPr>
              <w:t>Able to form and maintain appropriate relationships and personal boundaries with young people</w:t>
            </w:r>
          </w:p>
        </w:tc>
      </w:tr>
      <w:tr w:rsidR="00205ED4" w14:paraId="4FD22789" w14:textId="77777777" w:rsidTr="00205ED4">
        <w:tc>
          <w:tcPr>
            <w:tcW w:w="10490" w:type="dxa"/>
            <w:shd w:val="clear" w:color="auto" w:fill="F2F2F2" w:themeFill="background1" w:themeFillShade="F2"/>
          </w:tcPr>
          <w:p w14:paraId="52B6F497" w14:textId="77777777" w:rsidR="00205ED4" w:rsidRPr="001D118B" w:rsidRDefault="00205ED4" w:rsidP="00205ED4">
            <w:pPr>
              <w:pStyle w:val="paragraph"/>
              <w:spacing w:before="0" w:after="0"/>
              <w:jc w:val="both"/>
              <w:textAlignment w:val="baseline"/>
              <w:rPr>
                <w:rFonts w:ascii="Arial" w:hAnsi="Arial" w:cs="Arial"/>
                <w:b/>
                <w:bCs/>
              </w:rPr>
            </w:pPr>
            <w:r w:rsidRPr="001D118B">
              <w:rPr>
                <w:rFonts w:ascii="Arial" w:hAnsi="Arial" w:cs="Arial"/>
                <w:b/>
                <w:bCs/>
              </w:rPr>
              <w:t>2.Desirable Skills</w:t>
            </w:r>
          </w:p>
        </w:tc>
      </w:tr>
      <w:tr w:rsidR="00205ED4" w14:paraId="57BADFBB" w14:textId="77777777" w:rsidTr="00205ED4">
        <w:tc>
          <w:tcPr>
            <w:tcW w:w="10490" w:type="dxa"/>
          </w:tcPr>
          <w:p w14:paraId="4C439513" w14:textId="374E68A7" w:rsidR="00205ED4" w:rsidRPr="001D118B" w:rsidRDefault="005152A8" w:rsidP="00205ED4">
            <w:pPr>
              <w:pStyle w:val="paragraph"/>
              <w:spacing w:before="0" w:after="0"/>
              <w:jc w:val="both"/>
              <w:textAlignment w:val="baseline"/>
              <w:rPr>
                <w:rFonts w:ascii="Arial" w:hAnsi="Arial" w:cs="Arial"/>
              </w:rPr>
            </w:pPr>
            <w:r>
              <w:rPr>
                <w:rFonts w:ascii="Arial" w:hAnsi="Arial" w:cs="Arial"/>
              </w:rPr>
              <w:t>Good standard of Maths and English</w:t>
            </w:r>
          </w:p>
        </w:tc>
      </w:tr>
      <w:tr w:rsidR="00205ED4" w14:paraId="57BFB1AD" w14:textId="77777777" w:rsidTr="00205ED4">
        <w:tc>
          <w:tcPr>
            <w:tcW w:w="10490" w:type="dxa"/>
          </w:tcPr>
          <w:p w14:paraId="7F360DE3" w14:textId="67546479" w:rsidR="00205ED4" w:rsidRPr="001D118B" w:rsidRDefault="00205ED4" w:rsidP="00205ED4">
            <w:pPr>
              <w:pStyle w:val="paragraph"/>
              <w:spacing w:before="0" w:after="0"/>
              <w:jc w:val="both"/>
              <w:textAlignment w:val="baseline"/>
              <w:rPr>
                <w:rFonts w:ascii="Arial" w:hAnsi="Arial" w:cs="Arial"/>
              </w:rPr>
            </w:pPr>
            <w:r w:rsidRPr="001D118B">
              <w:rPr>
                <w:rFonts w:ascii="Arial" w:hAnsi="Arial" w:cs="Arial"/>
              </w:rPr>
              <w:t>Ability to carry out administration effectively and prioritise and organise own workload.</w:t>
            </w:r>
          </w:p>
        </w:tc>
      </w:tr>
      <w:tr w:rsidR="00205ED4" w14:paraId="429C418F" w14:textId="77777777" w:rsidTr="00205ED4">
        <w:tc>
          <w:tcPr>
            <w:tcW w:w="10490" w:type="dxa"/>
          </w:tcPr>
          <w:p w14:paraId="3725DD01" w14:textId="77777777" w:rsidR="00205ED4" w:rsidRPr="001D118B" w:rsidRDefault="00205ED4" w:rsidP="00205ED4">
            <w:pPr>
              <w:pStyle w:val="paragraph"/>
              <w:spacing w:before="0" w:after="0"/>
              <w:jc w:val="both"/>
              <w:textAlignment w:val="baseline"/>
              <w:rPr>
                <w:rFonts w:ascii="Arial" w:hAnsi="Arial" w:cs="Arial"/>
              </w:rPr>
            </w:pPr>
            <w:r w:rsidRPr="001D118B">
              <w:rPr>
                <w:rFonts w:ascii="Arial" w:hAnsi="Arial" w:cs="Arial"/>
              </w:rPr>
              <w:t>Problem Solving Skills</w:t>
            </w:r>
          </w:p>
        </w:tc>
      </w:tr>
      <w:tr w:rsidR="00205ED4" w14:paraId="5FCD0E62" w14:textId="77777777" w:rsidTr="00205ED4">
        <w:tc>
          <w:tcPr>
            <w:tcW w:w="10490" w:type="dxa"/>
          </w:tcPr>
          <w:p w14:paraId="31DF5502" w14:textId="1B1698F3" w:rsidR="00205ED4" w:rsidRPr="001D118B" w:rsidRDefault="001D118B" w:rsidP="00205ED4">
            <w:pPr>
              <w:pStyle w:val="paragraph"/>
              <w:spacing w:before="0" w:after="0"/>
              <w:jc w:val="both"/>
              <w:textAlignment w:val="baseline"/>
              <w:rPr>
                <w:rFonts w:ascii="Arial" w:hAnsi="Arial" w:cs="Arial"/>
              </w:rPr>
            </w:pPr>
            <w:r w:rsidRPr="001D118B">
              <w:rPr>
                <w:rFonts w:ascii="Arial" w:hAnsi="Arial" w:cs="Arial"/>
              </w:rPr>
              <w:t>Be capable of working under pressure</w:t>
            </w:r>
          </w:p>
        </w:tc>
      </w:tr>
      <w:tr w:rsidR="00205ED4" w14:paraId="57B3E376" w14:textId="77777777" w:rsidTr="00205ED4">
        <w:tc>
          <w:tcPr>
            <w:tcW w:w="10490" w:type="dxa"/>
          </w:tcPr>
          <w:p w14:paraId="51A23ABA" w14:textId="77777777" w:rsidR="00205ED4" w:rsidRPr="001D118B" w:rsidRDefault="00205ED4" w:rsidP="00205ED4">
            <w:pPr>
              <w:pStyle w:val="paragraph"/>
              <w:spacing w:before="0" w:after="0"/>
              <w:jc w:val="both"/>
              <w:textAlignment w:val="baseline"/>
              <w:rPr>
                <w:rFonts w:ascii="Arial" w:hAnsi="Arial" w:cs="Arial"/>
              </w:rPr>
            </w:pPr>
            <w:r w:rsidRPr="001D118B">
              <w:rPr>
                <w:rFonts w:ascii="Arial" w:hAnsi="Arial" w:cs="Arial"/>
              </w:rPr>
              <w:t>Self-Starter, Able to Work Proactively whilst unattended, Punctual, Reliable and Conscientious</w:t>
            </w:r>
          </w:p>
        </w:tc>
      </w:tr>
      <w:tr w:rsidR="001D118B" w14:paraId="2611142F" w14:textId="77777777" w:rsidTr="00205ED4">
        <w:tc>
          <w:tcPr>
            <w:tcW w:w="10490" w:type="dxa"/>
          </w:tcPr>
          <w:p w14:paraId="011F3A6D" w14:textId="051C55B0" w:rsidR="001D118B" w:rsidRPr="001D118B" w:rsidRDefault="001D118B" w:rsidP="00205ED4">
            <w:pPr>
              <w:pStyle w:val="paragraph"/>
              <w:spacing w:before="0" w:after="0"/>
              <w:jc w:val="both"/>
              <w:textAlignment w:val="baseline"/>
              <w:rPr>
                <w:rFonts w:ascii="Arial" w:hAnsi="Arial" w:cs="Arial"/>
              </w:rPr>
            </w:pPr>
            <w:r w:rsidRPr="001D118B">
              <w:rPr>
                <w:rFonts w:ascii="Arial" w:hAnsi="Arial" w:cs="Arial"/>
              </w:rPr>
              <w:t>In possession of a current First Aid certificate or willing to commence training towards this within six months of employment</w:t>
            </w:r>
          </w:p>
        </w:tc>
      </w:tr>
    </w:tbl>
    <w:p w14:paraId="1D14D975" w14:textId="77777777" w:rsidR="00D248B9" w:rsidRDefault="00D248B9" w:rsidP="00B76F35">
      <w:pPr>
        <w:rPr>
          <w:rFonts w:ascii="Arial" w:hAnsi="Arial" w:cs="Arial"/>
        </w:rPr>
      </w:pPr>
    </w:p>
    <w:sectPr w:rsidR="00D248B9" w:rsidSect="00423225">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39BC1" w14:textId="77777777" w:rsidR="00C00F2C" w:rsidRDefault="00C00F2C" w:rsidP="005A62FA">
      <w:r>
        <w:separator/>
      </w:r>
    </w:p>
  </w:endnote>
  <w:endnote w:type="continuationSeparator" w:id="0">
    <w:p w14:paraId="05CE2B07" w14:textId="77777777" w:rsidR="00C00F2C" w:rsidRDefault="00C00F2C" w:rsidP="005A6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Palatino">
    <w:altName w:val="Palatino Linotype"/>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57CB5" w14:textId="77777777" w:rsidR="00C00F2C" w:rsidRDefault="00C00F2C" w:rsidP="005A62FA">
      <w:r>
        <w:separator/>
      </w:r>
    </w:p>
  </w:footnote>
  <w:footnote w:type="continuationSeparator" w:id="0">
    <w:p w14:paraId="745FD185" w14:textId="77777777" w:rsidR="00C00F2C" w:rsidRDefault="00C00F2C" w:rsidP="005A6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3DCF9" w14:textId="01FAD383" w:rsidR="005A62FA" w:rsidRDefault="005A62FA">
    <w:pPr>
      <w:pStyle w:val="Header"/>
    </w:pPr>
    <w:r>
      <w:rPr>
        <w:noProof/>
      </w:rPr>
      <w:drawing>
        <wp:anchor distT="0" distB="0" distL="114300" distR="114300" simplePos="0" relativeHeight="251658240" behindDoc="0" locked="0" layoutInCell="1" allowOverlap="1" wp14:anchorId="2B306B8D" wp14:editId="7F51D8E5">
          <wp:simplePos x="0" y="0"/>
          <wp:positionH relativeFrom="margin">
            <wp:align>right</wp:align>
          </wp:positionH>
          <wp:positionV relativeFrom="paragraph">
            <wp:posOffset>7620</wp:posOffset>
          </wp:positionV>
          <wp:extent cx="1774190" cy="719455"/>
          <wp:effectExtent l="0" t="0" r="0" b="0"/>
          <wp:wrapTopAndBottom/>
          <wp:docPr id="1648404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4190" cy="71945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23A"/>
    <w:multiLevelType w:val="hybridMultilevel"/>
    <w:tmpl w:val="A4921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C7DAB"/>
    <w:multiLevelType w:val="hybridMultilevel"/>
    <w:tmpl w:val="612E7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25DD8"/>
    <w:multiLevelType w:val="multilevel"/>
    <w:tmpl w:val="E722B75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BB07DC"/>
    <w:multiLevelType w:val="hybridMultilevel"/>
    <w:tmpl w:val="3A60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D177D"/>
    <w:multiLevelType w:val="hybridMultilevel"/>
    <w:tmpl w:val="D6840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B2E40"/>
    <w:multiLevelType w:val="multilevel"/>
    <w:tmpl w:val="F94EE52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2A357A"/>
    <w:multiLevelType w:val="multilevel"/>
    <w:tmpl w:val="A87ABD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D422DA9"/>
    <w:multiLevelType w:val="hybridMultilevel"/>
    <w:tmpl w:val="EB443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1562E9"/>
    <w:multiLevelType w:val="hybridMultilevel"/>
    <w:tmpl w:val="E5F6CC7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397174C"/>
    <w:multiLevelType w:val="hybridMultilevel"/>
    <w:tmpl w:val="0576D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D97108"/>
    <w:multiLevelType w:val="hybridMultilevel"/>
    <w:tmpl w:val="34CA94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DD7C99"/>
    <w:multiLevelType w:val="hybridMultilevel"/>
    <w:tmpl w:val="8E224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493DB7"/>
    <w:multiLevelType w:val="hybridMultilevel"/>
    <w:tmpl w:val="1480D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6A123D"/>
    <w:multiLevelType w:val="hybridMultilevel"/>
    <w:tmpl w:val="EB2EC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5A5D56"/>
    <w:multiLevelType w:val="hybridMultilevel"/>
    <w:tmpl w:val="94E6E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5E76FD"/>
    <w:multiLevelType w:val="multilevel"/>
    <w:tmpl w:val="2992374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BA0058"/>
    <w:multiLevelType w:val="hybridMultilevel"/>
    <w:tmpl w:val="D9146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9D40E5"/>
    <w:multiLevelType w:val="multilevel"/>
    <w:tmpl w:val="C32623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E23647D"/>
    <w:multiLevelType w:val="multilevel"/>
    <w:tmpl w:val="C8A631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F2D25C0"/>
    <w:multiLevelType w:val="hybridMultilevel"/>
    <w:tmpl w:val="FBF21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C05227"/>
    <w:multiLevelType w:val="multilevel"/>
    <w:tmpl w:val="C4A6B6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6631157"/>
    <w:multiLevelType w:val="hybridMultilevel"/>
    <w:tmpl w:val="22DA7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8173685">
    <w:abstractNumId w:val="10"/>
  </w:num>
  <w:num w:numId="2" w16cid:durableId="362101533">
    <w:abstractNumId w:val="12"/>
  </w:num>
  <w:num w:numId="3" w16cid:durableId="353117922">
    <w:abstractNumId w:val="21"/>
  </w:num>
  <w:num w:numId="4" w16cid:durableId="1050574460">
    <w:abstractNumId w:val="1"/>
  </w:num>
  <w:num w:numId="5" w16cid:durableId="425224907">
    <w:abstractNumId w:val="11"/>
  </w:num>
  <w:num w:numId="6" w16cid:durableId="1918974539">
    <w:abstractNumId w:val="3"/>
  </w:num>
  <w:num w:numId="7" w16cid:durableId="1432361447">
    <w:abstractNumId w:val="8"/>
  </w:num>
  <w:num w:numId="8" w16cid:durableId="1273704843">
    <w:abstractNumId w:val="0"/>
  </w:num>
  <w:num w:numId="9" w16cid:durableId="949242944">
    <w:abstractNumId w:val="7"/>
  </w:num>
  <w:num w:numId="10" w16cid:durableId="236550277">
    <w:abstractNumId w:val="9"/>
  </w:num>
  <w:num w:numId="11" w16cid:durableId="43674822">
    <w:abstractNumId w:val="2"/>
  </w:num>
  <w:num w:numId="12" w16cid:durableId="676271729">
    <w:abstractNumId w:val="5"/>
  </w:num>
  <w:num w:numId="13" w16cid:durableId="1266227361">
    <w:abstractNumId w:val="15"/>
  </w:num>
  <w:num w:numId="14" w16cid:durableId="1851095184">
    <w:abstractNumId w:val="13"/>
  </w:num>
  <w:num w:numId="15" w16cid:durableId="2084713923">
    <w:abstractNumId w:val="6"/>
  </w:num>
  <w:num w:numId="16" w16cid:durableId="1802921953">
    <w:abstractNumId w:val="16"/>
  </w:num>
  <w:num w:numId="17" w16cid:durableId="1863089989">
    <w:abstractNumId w:val="20"/>
  </w:num>
  <w:num w:numId="18" w16cid:durableId="276061606">
    <w:abstractNumId w:val="17"/>
  </w:num>
  <w:num w:numId="19" w16cid:durableId="1954047483">
    <w:abstractNumId w:val="18"/>
  </w:num>
  <w:num w:numId="20" w16cid:durableId="285165406">
    <w:abstractNumId w:val="4"/>
  </w:num>
  <w:num w:numId="21" w16cid:durableId="1760322194">
    <w:abstractNumId w:val="19"/>
  </w:num>
  <w:num w:numId="22" w16cid:durableId="147718861">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439"/>
    <w:rsid w:val="000032E3"/>
    <w:rsid w:val="00032409"/>
    <w:rsid w:val="000519E3"/>
    <w:rsid w:val="00055D10"/>
    <w:rsid w:val="00060D4C"/>
    <w:rsid w:val="000616D4"/>
    <w:rsid w:val="00071FAA"/>
    <w:rsid w:val="000725C9"/>
    <w:rsid w:val="00075A0E"/>
    <w:rsid w:val="00084662"/>
    <w:rsid w:val="00091A37"/>
    <w:rsid w:val="00097441"/>
    <w:rsid w:val="000A6D3B"/>
    <w:rsid w:val="000B16A0"/>
    <w:rsid w:val="000C28A5"/>
    <w:rsid w:val="000D119D"/>
    <w:rsid w:val="000F34C7"/>
    <w:rsid w:val="000F7BBB"/>
    <w:rsid w:val="00116F0E"/>
    <w:rsid w:val="0014614E"/>
    <w:rsid w:val="001763A6"/>
    <w:rsid w:val="00176A12"/>
    <w:rsid w:val="001820FF"/>
    <w:rsid w:val="001A7C30"/>
    <w:rsid w:val="001B0DC9"/>
    <w:rsid w:val="001B1DC6"/>
    <w:rsid w:val="001D118B"/>
    <w:rsid w:val="001E12C9"/>
    <w:rsid w:val="001E57B7"/>
    <w:rsid w:val="00205ED4"/>
    <w:rsid w:val="00220C03"/>
    <w:rsid w:val="002222CA"/>
    <w:rsid w:val="0024531E"/>
    <w:rsid w:val="002545E3"/>
    <w:rsid w:val="00277394"/>
    <w:rsid w:val="00282EA8"/>
    <w:rsid w:val="00291295"/>
    <w:rsid w:val="0029606A"/>
    <w:rsid w:val="002D56C8"/>
    <w:rsid w:val="002F0D85"/>
    <w:rsid w:val="002F646A"/>
    <w:rsid w:val="00305949"/>
    <w:rsid w:val="0030732C"/>
    <w:rsid w:val="00311D27"/>
    <w:rsid w:val="0031375C"/>
    <w:rsid w:val="00333377"/>
    <w:rsid w:val="00375DB1"/>
    <w:rsid w:val="00377A2C"/>
    <w:rsid w:val="00382AC9"/>
    <w:rsid w:val="00387C37"/>
    <w:rsid w:val="003B2A0B"/>
    <w:rsid w:val="003B50E8"/>
    <w:rsid w:val="003D0124"/>
    <w:rsid w:val="003D1117"/>
    <w:rsid w:val="003F242E"/>
    <w:rsid w:val="003F3EBE"/>
    <w:rsid w:val="003F5BA8"/>
    <w:rsid w:val="0040189A"/>
    <w:rsid w:val="00401F8C"/>
    <w:rsid w:val="00415261"/>
    <w:rsid w:val="004156D0"/>
    <w:rsid w:val="00423225"/>
    <w:rsid w:val="00424F10"/>
    <w:rsid w:val="004305F0"/>
    <w:rsid w:val="00433B71"/>
    <w:rsid w:val="00435095"/>
    <w:rsid w:val="00457FE8"/>
    <w:rsid w:val="00465723"/>
    <w:rsid w:val="0046693D"/>
    <w:rsid w:val="004A0D82"/>
    <w:rsid w:val="004A7917"/>
    <w:rsid w:val="004C0887"/>
    <w:rsid w:val="004D14F9"/>
    <w:rsid w:val="004D4F79"/>
    <w:rsid w:val="0050372C"/>
    <w:rsid w:val="00510380"/>
    <w:rsid w:val="0051372F"/>
    <w:rsid w:val="005152A8"/>
    <w:rsid w:val="00515D6A"/>
    <w:rsid w:val="005210AC"/>
    <w:rsid w:val="00523B5C"/>
    <w:rsid w:val="00540619"/>
    <w:rsid w:val="00541FB9"/>
    <w:rsid w:val="00552746"/>
    <w:rsid w:val="00557610"/>
    <w:rsid w:val="0057692F"/>
    <w:rsid w:val="00586C4F"/>
    <w:rsid w:val="005A62FA"/>
    <w:rsid w:val="005A64DA"/>
    <w:rsid w:val="005A7228"/>
    <w:rsid w:val="005C4161"/>
    <w:rsid w:val="005D0F30"/>
    <w:rsid w:val="00612BC6"/>
    <w:rsid w:val="006249CA"/>
    <w:rsid w:val="00630830"/>
    <w:rsid w:val="00632C74"/>
    <w:rsid w:val="00632CA2"/>
    <w:rsid w:val="006461C9"/>
    <w:rsid w:val="00652EEE"/>
    <w:rsid w:val="006652D8"/>
    <w:rsid w:val="006659A0"/>
    <w:rsid w:val="00676F67"/>
    <w:rsid w:val="006A07D2"/>
    <w:rsid w:val="006A0C2A"/>
    <w:rsid w:val="006B53CF"/>
    <w:rsid w:val="006E78E8"/>
    <w:rsid w:val="006F62A1"/>
    <w:rsid w:val="00741C47"/>
    <w:rsid w:val="0076258A"/>
    <w:rsid w:val="007709C0"/>
    <w:rsid w:val="007A6D91"/>
    <w:rsid w:val="007B7462"/>
    <w:rsid w:val="007D2ADC"/>
    <w:rsid w:val="007D32F9"/>
    <w:rsid w:val="007F366B"/>
    <w:rsid w:val="008349F4"/>
    <w:rsid w:val="0083737B"/>
    <w:rsid w:val="00837D69"/>
    <w:rsid w:val="0087065E"/>
    <w:rsid w:val="00886FF0"/>
    <w:rsid w:val="00892A8F"/>
    <w:rsid w:val="008B0BB9"/>
    <w:rsid w:val="008C11A4"/>
    <w:rsid w:val="008C251F"/>
    <w:rsid w:val="008D0BF8"/>
    <w:rsid w:val="008E7C66"/>
    <w:rsid w:val="008F375A"/>
    <w:rsid w:val="00902C38"/>
    <w:rsid w:val="0090683F"/>
    <w:rsid w:val="00906C27"/>
    <w:rsid w:val="00911AE4"/>
    <w:rsid w:val="00915370"/>
    <w:rsid w:val="009176B5"/>
    <w:rsid w:val="00924E70"/>
    <w:rsid w:val="00927C46"/>
    <w:rsid w:val="00931E2F"/>
    <w:rsid w:val="0093285E"/>
    <w:rsid w:val="00952FA3"/>
    <w:rsid w:val="009551AD"/>
    <w:rsid w:val="00972D55"/>
    <w:rsid w:val="00976FBC"/>
    <w:rsid w:val="00985693"/>
    <w:rsid w:val="009A376D"/>
    <w:rsid w:val="009B5339"/>
    <w:rsid w:val="009C0439"/>
    <w:rsid w:val="009C7281"/>
    <w:rsid w:val="009D0F6F"/>
    <w:rsid w:val="009D22F9"/>
    <w:rsid w:val="009D2A94"/>
    <w:rsid w:val="009D4E6A"/>
    <w:rsid w:val="009F1867"/>
    <w:rsid w:val="009F3984"/>
    <w:rsid w:val="00A44D78"/>
    <w:rsid w:val="00A60C71"/>
    <w:rsid w:val="00A66E9E"/>
    <w:rsid w:val="00A7059D"/>
    <w:rsid w:val="00A80C9E"/>
    <w:rsid w:val="00AB0979"/>
    <w:rsid w:val="00AB196E"/>
    <w:rsid w:val="00AC7B7A"/>
    <w:rsid w:val="00AE2D2B"/>
    <w:rsid w:val="00B302CF"/>
    <w:rsid w:val="00B44887"/>
    <w:rsid w:val="00B46CBA"/>
    <w:rsid w:val="00B76F35"/>
    <w:rsid w:val="00BA13C1"/>
    <w:rsid w:val="00BD0972"/>
    <w:rsid w:val="00BE086A"/>
    <w:rsid w:val="00C00F2C"/>
    <w:rsid w:val="00C24EEB"/>
    <w:rsid w:val="00C62668"/>
    <w:rsid w:val="00C67139"/>
    <w:rsid w:val="00C7605C"/>
    <w:rsid w:val="00C921F6"/>
    <w:rsid w:val="00C97FFE"/>
    <w:rsid w:val="00CC3620"/>
    <w:rsid w:val="00CC4E71"/>
    <w:rsid w:val="00CD3712"/>
    <w:rsid w:val="00CE6D43"/>
    <w:rsid w:val="00D068AF"/>
    <w:rsid w:val="00D11380"/>
    <w:rsid w:val="00D248B9"/>
    <w:rsid w:val="00D332F5"/>
    <w:rsid w:val="00D41B16"/>
    <w:rsid w:val="00D473B8"/>
    <w:rsid w:val="00D613FB"/>
    <w:rsid w:val="00D67B4F"/>
    <w:rsid w:val="00D741F0"/>
    <w:rsid w:val="00D86680"/>
    <w:rsid w:val="00DA4B8B"/>
    <w:rsid w:val="00DA5BC1"/>
    <w:rsid w:val="00DB0883"/>
    <w:rsid w:val="00DB0E86"/>
    <w:rsid w:val="00DD6BA5"/>
    <w:rsid w:val="00E04D27"/>
    <w:rsid w:val="00E45ECA"/>
    <w:rsid w:val="00E95B7A"/>
    <w:rsid w:val="00EA13DE"/>
    <w:rsid w:val="00EA5940"/>
    <w:rsid w:val="00EC0812"/>
    <w:rsid w:val="00ED475E"/>
    <w:rsid w:val="00EF2785"/>
    <w:rsid w:val="00EF7880"/>
    <w:rsid w:val="00F12DD1"/>
    <w:rsid w:val="00F2027D"/>
    <w:rsid w:val="00F6648A"/>
    <w:rsid w:val="00F920D1"/>
    <w:rsid w:val="00F97297"/>
    <w:rsid w:val="00FA13F4"/>
    <w:rsid w:val="00FA26BA"/>
    <w:rsid w:val="00FA2EE2"/>
    <w:rsid w:val="00FA7B70"/>
    <w:rsid w:val="00FB03F7"/>
    <w:rsid w:val="00FB2148"/>
    <w:rsid w:val="00FB3605"/>
    <w:rsid w:val="00FD3334"/>
    <w:rsid w:val="00FD5310"/>
    <w:rsid w:val="00FD5FB3"/>
    <w:rsid w:val="00FE51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39A64"/>
  <w15:docId w15:val="{62DCCB09-79EA-4DF0-8216-C8567D32C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85E"/>
  </w:style>
  <w:style w:type="paragraph" w:styleId="Heading2">
    <w:name w:val="heading 2"/>
    <w:basedOn w:val="Normal"/>
    <w:link w:val="Heading2Char"/>
    <w:uiPriority w:val="9"/>
    <w:unhideWhenUsed/>
    <w:qFormat/>
    <w:rsid w:val="00333377"/>
    <w:pPr>
      <w:widowControl w:val="0"/>
      <w:autoSpaceDE w:val="0"/>
      <w:autoSpaceDN w:val="0"/>
      <w:ind w:left="118"/>
      <w:jc w:val="both"/>
      <w:outlineLvl w:val="1"/>
    </w:pPr>
    <w:rPr>
      <w:rFonts w:ascii="Arial" w:eastAsia="Arial" w:hAnsi="Arial" w:cs="Arial"/>
      <w:b/>
      <w:bCs/>
      <w:lang w:eastAsia="en-GB" w:bidi="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5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05949"/>
    <w:pPr>
      <w:ind w:left="720"/>
      <w:contextualSpacing/>
    </w:pPr>
  </w:style>
  <w:style w:type="paragraph" w:customStyle="1" w:styleId="Default">
    <w:name w:val="Default"/>
    <w:uiPriority w:val="99"/>
    <w:rsid w:val="00EA13DE"/>
    <w:pPr>
      <w:autoSpaceDE w:val="0"/>
      <w:autoSpaceDN w:val="0"/>
      <w:adjustRightInd w:val="0"/>
    </w:pPr>
    <w:rPr>
      <w:rFonts w:ascii="Lucida Sans Unicode" w:hAnsi="Lucida Sans Unicode" w:cs="Lucida Sans Unicode"/>
      <w:color w:val="000000"/>
      <w:sz w:val="24"/>
      <w:szCs w:val="24"/>
    </w:rPr>
  </w:style>
  <w:style w:type="paragraph" w:styleId="BodyTextIndent">
    <w:name w:val="Body Text Indent"/>
    <w:basedOn w:val="Normal"/>
    <w:link w:val="BodyTextIndentChar"/>
    <w:uiPriority w:val="99"/>
    <w:rsid w:val="00F2027D"/>
    <w:pPr>
      <w:ind w:left="720" w:hanging="720"/>
      <w:jc w:val="both"/>
    </w:pPr>
    <w:rPr>
      <w:rFonts w:ascii="Palatino" w:eastAsia="Calibri" w:hAnsi="Palatino" w:cs="Palatino"/>
      <w:lang w:eastAsia="en-GB"/>
    </w:rPr>
  </w:style>
  <w:style w:type="character" w:customStyle="1" w:styleId="BodyTextIndentChar">
    <w:name w:val="Body Text Indent Char"/>
    <w:basedOn w:val="DefaultParagraphFont"/>
    <w:link w:val="BodyTextIndent"/>
    <w:uiPriority w:val="99"/>
    <w:rsid w:val="00F2027D"/>
    <w:rPr>
      <w:rFonts w:ascii="Palatino" w:eastAsia="Calibri" w:hAnsi="Palatino" w:cs="Palatino"/>
      <w:lang w:eastAsia="en-GB"/>
    </w:rPr>
  </w:style>
  <w:style w:type="paragraph" w:styleId="NormalWeb">
    <w:name w:val="Normal (Web)"/>
    <w:basedOn w:val="Normal"/>
    <w:uiPriority w:val="99"/>
    <w:semiHidden/>
    <w:unhideWhenUsed/>
    <w:rsid w:val="007B7462"/>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0189A"/>
    <w:rPr>
      <w:b/>
      <w:bCs/>
    </w:rPr>
  </w:style>
  <w:style w:type="character" w:styleId="CommentReference">
    <w:name w:val="annotation reference"/>
    <w:basedOn w:val="DefaultParagraphFont"/>
    <w:uiPriority w:val="99"/>
    <w:semiHidden/>
    <w:unhideWhenUsed/>
    <w:rsid w:val="00220C03"/>
    <w:rPr>
      <w:sz w:val="16"/>
      <w:szCs w:val="16"/>
    </w:rPr>
  </w:style>
  <w:style w:type="paragraph" w:styleId="CommentText">
    <w:name w:val="annotation text"/>
    <w:basedOn w:val="Normal"/>
    <w:link w:val="CommentTextChar"/>
    <w:uiPriority w:val="99"/>
    <w:semiHidden/>
    <w:unhideWhenUsed/>
    <w:rsid w:val="00220C03"/>
    <w:rPr>
      <w:sz w:val="20"/>
      <w:szCs w:val="20"/>
    </w:rPr>
  </w:style>
  <w:style w:type="character" w:customStyle="1" w:styleId="CommentTextChar">
    <w:name w:val="Comment Text Char"/>
    <w:basedOn w:val="DefaultParagraphFont"/>
    <w:link w:val="CommentText"/>
    <w:uiPriority w:val="99"/>
    <w:semiHidden/>
    <w:rsid w:val="00220C03"/>
    <w:rPr>
      <w:sz w:val="20"/>
      <w:szCs w:val="20"/>
    </w:rPr>
  </w:style>
  <w:style w:type="paragraph" w:styleId="CommentSubject">
    <w:name w:val="annotation subject"/>
    <w:basedOn w:val="CommentText"/>
    <w:next w:val="CommentText"/>
    <w:link w:val="CommentSubjectChar"/>
    <w:uiPriority w:val="99"/>
    <w:semiHidden/>
    <w:unhideWhenUsed/>
    <w:rsid w:val="00220C03"/>
    <w:rPr>
      <w:b/>
      <w:bCs/>
    </w:rPr>
  </w:style>
  <w:style w:type="character" w:customStyle="1" w:styleId="CommentSubjectChar">
    <w:name w:val="Comment Subject Char"/>
    <w:basedOn w:val="CommentTextChar"/>
    <w:link w:val="CommentSubject"/>
    <w:uiPriority w:val="99"/>
    <w:semiHidden/>
    <w:rsid w:val="00220C03"/>
    <w:rPr>
      <w:b/>
      <w:bCs/>
      <w:sz w:val="20"/>
      <w:szCs w:val="20"/>
    </w:rPr>
  </w:style>
  <w:style w:type="character" w:styleId="Hyperlink">
    <w:name w:val="Hyperlink"/>
    <w:basedOn w:val="DefaultParagraphFont"/>
    <w:rsid w:val="00415261"/>
    <w:rPr>
      <w:color w:val="0563C1"/>
      <w:u w:val="single"/>
    </w:rPr>
  </w:style>
  <w:style w:type="character" w:customStyle="1" w:styleId="eop">
    <w:name w:val="eop"/>
    <w:basedOn w:val="DefaultParagraphFont"/>
    <w:rsid w:val="006B53CF"/>
  </w:style>
  <w:style w:type="paragraph" w:customStyle="1" w:styleId="paragraph">
    <w:name w:val="paragraph"/>
    <w:basedOn w:val="Normal"/>
    <w:rsid w:val="00205ED4"/>
    <w:pPr>
      <w:suppressAutoHyphens/>
      <w:autoSpaceDN w:val="0"/>
      <w:spacing w:before="100" w:after="100"/>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A62FA"/>
    <w:pPr>
      <w:tabs>
        <w:tab w:val="center" w:pos="4513"/>
        <w:tab w:val="right" w:pos="9026"/>
      </w:tabs>
    </w:pPr>
  </w:style>
  <w:style w:type="character" w:customStyle="1" w:styleId="HeaderChar">
    <w:name w:val="Header Char"/>
    <w:basedOn w:val="DefaultParagraphFont"/>
    <w:link w:val="Header"/>
    <w:uiPriority w:val="99"/>
    <w:rsid w:val="005A62FA"/>
  </w:style>
  <w:style w:type="paragraph" w:styleId="Footer">
    <w:name w:val="footer"/>
    <w:basedOn w:val="Normal"/>
    <w:link w:val="FooterChar"/>
    <w:uiPriority w:val="99"/>
    <w:unhideWhenUsed/>
    <w:rsid w:val="005A62FA"/>
    <w:pPr>
      <w:tabs>
        <w:tab w:val="center" w:pos="4513"/>
        <w:tab w:val="right" w:pos="9026"/>
      </w:tabs>
    </w:pPr>
  </w:style>
  <w:style w:type="character" w:customStyle="1" w:styleId="FooterChar">
    <w:name w:val="Footer Char"/>
    <w:basedOn w:val="DefaultParagraphFont"/>
    <w:link w:val="Footer"/>
    <w:uiPriority w:val="99"/>
    <w:rsid w:val="005A62FA"/>
  </w:style>
  <w:style w:type="character" w:customStyle="1" w:styleId="s1">
    <w:name w:val="s1"/>
    <w:basedOn w:val="DefaultParagraphFont"/>
    <w:rsid w:val="0057692F"/>
  </w:style>
  <w:style w:type="paragraph" w:styleId="BodyText">
    <w:name w:val="Body Text"/>
    <w:basedOn w:val="Normal"/>
    <w:link w:val="BodyTextChar"/>
    <w:uiPriority w:val="99"/>
    <w:unhideWhenUsed/>
    <w:rsid w:val="00333377"/>
    <w:pPr>
      <w:spacing w:after="120"/>
    </w:pPr>
  </w:style>
  <w:style w:type="character" w:customStyle="1" w:styleId="BodyTextChar">
    <w:name w:val="Body Text Char"/>
    <w:basedOn w:val="DefaultParagraphFont"/>
    <w:link w:val="BodyText"/>
    <w:uiPriority w:val="99"/>
    <w:rsid w:val="00333377"/>
  </w:style>
  <w:style w:type="character" w:customStyle="1" w:styleId="Heading2Char">
    <w:name w:val="Heading 2 Char"/>
    <w:basedOn w:val="DefaultParagraphFont"/>
    <w:link w:val="Heading2"/>
    <w:uiPriority w:val="9"/>
    <w:rsid w:val="00333377"/>
    <w:rPr>
      <w:rFonts w:ascii="Arial" w:eastAsia="Arial" w:hAnsi="Arial" w:cs="Arial"/>
      <w:b/>
      <w:bCs/>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4089">
      <w:bodyDiv w:val="1"/>
      <w:marLeft w:val="0"/>
      <w:marRight w:val="0"/>
      <w:marTop w:val="0"/>
      <w:marBottom w:val="0"/>
      <w:divBdr>
        <w:top w:val="none" w:sz="0" w:space="0" w:color="auto"/>
        <w:left w:val="none" w:sz="0" w:space="0" w:color="auto"/>
        <w:bottom w:val="none" w:sz="0" w:space="0" w:color="auto"/>
        <w:right w:val="none" w:sz="0" w:space="0" w:color="auto"/>
      </w:divBdr>
    </w:div>
    <w:div w:id="192236421">
      <w:bodyDiv w:val="1"/>
      <w:marLeft w:val="0"/>
      <w:marRight w:val="0"/>
      <w:marTop w:val="0"/>
      <w:marBottom w:val="0"/>
      <w:divBdr>
        <w:top w:val="none" w:sz="0" w:space="0" w:color="auto"/>
        <w:left w:val="none" w:sz="0" w:space="0" w:color="auto"/>
        <w:bottom w:val="none" w:sz="0" w:space="0" w:color="auto"/>
        <w:right w:val="none" w:sz="0" w:space="0" w:color="auto"/>
      </w:divBdr>
    </w:div>
    <w:div w:id="424346995">
      <w:bodyDiv w:val="1"/>
      <w:marLeft w:val="0"/>
      <w:marRight w:val="0"/>
      <w:marTop w:val="0"/>
      <w:marBottom w:val="0"/>
      <w:divBdr>
        <w:top w:val="none" w:sz="0" w:space="0" w:color="auto"/>
        <w:left w:val="none" w:sz="0" w:space="0" w:color="auto"/>
        <w:bottom w:val="none" w:sz="0" w:space="0" w:color="auto"/>
        <w:right w:val="none" w:sz="0" w:space="0" w:color="auto"/>
      </w:divBdr>
    </w:div>
    <w:div w:id="442698758">
      <w:bodyDiv w:val="1"/>
      <w:marLeft w:val="0"/>
      <w:marRight w:val="0"/>
      <w:marTop w:val="0"/>
      <w:marBottom w:val="0"/>
      <w:divBdr>
        <w:top w:val="none" w:sz="0" w:space="0" w:color="auto"/>
        <w:left w:val="none" w:sz="0" w:space="0" w:color="auto"/>
        <w:bottom w:val="none" w:sz="0" w:space="0" w:color="auto"/>
        <w:right w:val="none" w:sz="0" w:space="0" w:color="auto"/>
      </w:divBdr>
    </w:div>
    <w:div w:id="486820188">
      <w:bodyDiv w:val="1"/>
      <w:marLeft w:val="0"/>
      <w:marRight w:val="0"/>
      <w:marTop w:val="0"/>
      <w:marBottom w:val="0"/>
      <w:divBdr>
        <w:top w:val="none" w:sz="0" w:space="0" w:color="auto"/>
        <w:left w:val="none" w:sz="0" w:space="0" w:color="auto"/>
        <w:bottom w:val="none" w:sz="0" w:space="0" w:color="auto"/>
        <w:right w:val="none" w:sz="0" w:space="0" w:color="auto"/>
      </w:divBdr>
    </w:div>
    <w:div w:id="894858073">
      <w:bodyDiv w:val="1"/>
      <w:marLeft w:val="0"/>
      <w:marRight w:val="0"/>
      <w:marTop w:val="0"/>
      <w:marBottom w:val="0"/>
      <w:divBdr>
        <w:top w:val="none" w:sz="0" w:space="0" w:color="auto"/>
        <w:left w:val="none" w:sz="0" w:space="0" w:color="auto"/>
        <w:bottom w:val="none" w:sz="0" w:space="0" w:color="auto"/>
        <w:right w:val="none" w:sz="0" w:space="0" w:color="auto"/>
      </w:divBdr>
    </w:div>
    <w:div w:id="209473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ki.price@bridgetrainingltd.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49E9C6-D222-459F-8658-8E0FD0467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1156</Words>
  <Characters>7127</Characters>
  <Application>Microsoft Office Word</Application>
  <DocSecurity>0</DocSecurity>
  <Lines>165</Lines>
  <Paragraphs>92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Harrod</dc:creator>
  <cp:keywords/>
  <dc:description/>
  <cp:lastModifiedBy>Nikki Harrod</cp:lastModifiedBy>
  <cp:revision>22</cp:revision>
  <cp:lastPrinted>2021-05-28T13:15:00Z</cp:lastPrinted>
  <dcterms:created xsi:type="dcterms:W3CDTF">2026-02-11T14:51:00Z</dcterms:created>
  <dcterms:modified xsi:type="dcterms:W3CDTF">2026-02-11T16:37:00Z</dcterms:modified>
</cp:coreProperties>
</file>